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65A4E" w:rsidRDefault="00965A4E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:rsidR="00965A4E" w:rsidRDefault="00965A4E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:rsidR="00965A4E" w:rsidRDefault="00965A4E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:rsidR="00965A4E" w:rsidRDefault="00965A4E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:rsidR="00965A4E" w:rsidRDefault="00965A4E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:rsidR="00965A4E" w:rsidRDefault="00965A4E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:rsidR="00965A4E" w:rsidRDefault="00103F55">
      <w:pPr>
        <w:spacing w:line="540" w:lineRule="exact"/>
        <w:jc w:val="center"/>
        <w:rPr>
          <w:rFonts w:ascii="方正小标宋_GBK" w:eastAsia="方正小标宋_GBK" w:hAnsi="华文中宋" w:cs="宋体"/>
          <w:b/>
          <w:kern w:val="0"/>
          <w:sz w:val="48"/>
          <w:szCs w:val="48"/>
        </w:rPr>
      </w:pPr>
      <w:r>
        <w:rPr>
          <w:rFonts w:ascii="方正小标宋_GBK" w:eastAsia="方正小标宋_GBK" w:hAnsi="华文中宋" w:cs="宋体" w:hint="eastAsia"/>
          <w:b/>
          <w:kern w:val="0"/>
          <w:sz w:val="48"/>
          <w:szCs w:val="48"/>
        </w:rPr>
        <w:t>自治区财政项目支出绩效自评报告</w:t>
      </w:r>
    </w:p>
    <w:p w:rsidR="00965A4E" w:rsidRDefault="00965A4E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:rsidR="00965A4E" w:rsidRDefault="00103F55">
      <w:pPr>
        <w:spacing w:line="540" w:lineRule="exact"/>
        <w:jc w:val="center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>（</w:t>
      </w:r>
      <w:r>
        <w:rPr>
          <w:rFonts w:eastAsia="仿宋_GB2312" w:hAnsi="宋体" w:cs="宋体" w:hint="eastAsia"/>
          <w:kern w:val="0"/>
          <w:sz w:val="36"/>
          <w:szCs w:val="36"/>
        </w:rPr>
        <w:t xml:space="preserve"> 2018</w:t>
      </w:r>
      <w:r>
        <w:rPr>
          <w:rFonts w:eastAsia="仿宋_GB2312" w:hAnsi="宋体" w:cs="宋体" w:hint="eastAsia"/>
          <w:kern w:val="0"/>
          <w:sz w:val="36"/>
          <w:szCs w:val="36"/>
        </w:rPr>
        <w:t>年度）</w:t>
      </w:r>
    </w:p>
    <w:p w:rsidR="00965A4E" w:rsidRDefault="00965A4E"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 w:rsidR="00965A4E" w:rsidRDefault="00965A4E"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 w:rsidR="00965A4E" w:rsidRDefault="00965A4E"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 w:rsidR="00965A4E" w:rsidRDefault="00965A4E"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 w:rsidR="00965A4E" w:rsidRDefault="00965A4E"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 w:rsidR="00965A4E" w:rsidRDefault="00965A4E">
      <w:pPr>
        <w:spacing w:line="700" w:lineRule="exact"/>
        <w:jc w:val="left"/>
        <w:rPr>
          <w:rFonts w:eastAsia="仿宋_GB2312" w:hAnsi="宋体" w:cs="宋体"/>
          <w:kern w:val="0"/>
          <w:sz w:val="36"/>
          <w:szCs w:val="36"/>
        </w:rPr>
      </w:pPr>
    </w:p>
    <w:p w:rsidR="00965A4E" w:rsidRDefault="00103F55">
      <w:pPr>
        <w:spacing w:line="700" w:lineRule="exact"/>
        <w:ind w:firstLineChars="200" w:firstLine="720"/>
        <w:jc w:val="left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>项目名称：干部补助</w:t>
      </w:r>
    </w:p>
    <w:p w:rsidR="00965A4E" w:rsidRDefault="00103F55">
      <w:pPr>
        <w:spacing w:line="700" w:lineRule="exact"/>
        <w:ind w:firstLineChars="200" w:firstLine="720"/>
        <w:jc w:val="left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>实施单位（公章）：喀什经济开发区规划土地建设环保局</w:t>
      </w:r>
    </w:p>
    <w:p w:rsidR="00965A4E" w:rsidRDefault="00103F55">
      <w:pPr>
        <w:spacing w:line="700" w:lineRule="exact"/>
        <w:ind w:firstLineChars="200" w:firstLine="720"/>
        <w:jc w:val="left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>主管部门（公章）：喀什经济开发区管理委员会</w:t>
      </w:r>
    </w:p>
    <w:p w:rsidR="00965A4E" w:rsidRDefault="00103F55">
      <w:pPr>
        <w:spacing w:line="700" w:lineRule="exact"/>
        <w:ind w:firstLineChars="200" w:firstLine="720"/>
        <w:jc w:val="left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>项目负责人（签章）：周跃武</w:t>
      </w:r>
    </w:p>
    <w:p w:rsidR="00965A4E" w:rsidRDefault="00103F55">
      <w:pPr>
        <w:spacing w:line="700" w:lineRule="exact"/>
        <w:ind w:firstLineChars="200" w:firstLine="720"/>
        <w:jc w:val="left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>填报时间：</w:t>
      </w:r>
      <w:r>
        <w:rPr>
          <w:rFonts w:eastAsia="仿宋_GB2312" w:hAnsi="宋体" w:cs="宋体" w:hint="eastAsia"/>
          <w:kern w:val="0"/>
          <w:sz w:val="36"/>
          <w:szCs w:val="36"/>
        </w:rPr>
        <w:t>2019</w:t>
      </w:r>
      <w:r>
        <w:rPr>
          <w:rFonts w:eastAsia="仿宋_GB2312" w:hAnsi="宋体" w:cs="宋体" w:hint="eastAsia"/>
          <w:kern w:val="0"/>
          <w:sz w:val="36"/>
          <w:szCs w:val="36"/>
        </w:rPr>
        <w:t>年</w:t>
      </w:r>
      <w:r>
        <w:rPr>
          <w:rFonts w:eastAsia="仿宋_GB2312" w:hAnsi="宋体" w:cs="宋体" w:hint="eastAsia"/>
          <w:kern w:val="0"/>
          <w:sz w:val="36"/>
          <w:szCs w:val="36"/>
        </w:rPr>
        <w:t xml:space="preserve"> 3</w:t>
      </w:r>
      <w:r>
        <w:rPr>
          <w:rFonts w:eastAsia="仿宋_GB2312" w:hAnsi="宋体" w:cs="宋体" w:hint="eastAsia"/>
          <w:kern w:val="0"/>
          <w:sz w:val="36"/>
          <w:szCs w:val="36"/>
        </w:rPr>
        <w:t>月</w:t>
      </w:r>
      <w:r>
        <w:rPr>
          <w:rFonts w:eastAsia="仿宋_GB2312" w:hAnsi="宋体" w:cs="宋体" w:hint="eastAsia"/>
          <w:kern w:val="0"/>
          <w:sz w:val="36"/>
          <w:szCs w:val="36"/>
        </w:rPr>
        <w:t>5</w:t>
      </w:r>
      <w:r>
        <w:rPr>
          <w:rFonts w:eastAsia="仿宋_GB2312" w:hAnsi="宋体" w:cs="宋体" w:hint="eastAsia"/>
          <w:kern w:val="0"/>
          <w:sz w:val="36"/>
          <w:szCs w:val="36"/>
        </w:rPr>
        <w:t>日</w:t>
      </w:r>
    </w:p>
    <w:p w:rsidR="00965A4E" w:rsidRDefault="00965A4E"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 w:rsidR="00965A4E" w:rsidRDefault="00965A4E">
      <w:pPr>
        <w:spacing w:line="540" w:lineRule="exact"/>
        <w:rPr>
          <w:rStyle w:val="af1"/>
          <w:rFonts w:ascii="黑体" w:eastAsia="黑体" w:hAnsi="黑体"/>
          <w:b w:val="0"/>
          <w:spacing w:val="-4"/>
          <w:sz w:val="32"/>
          <w:szCs w:val="32"/>
        </w:rPr>
      </w:pPr>
    </w:p>
    <w:p w:rsidR="00965A4E" w:rsidRDefault="00965A4E">
      <w:pPr>
        <w:spacing w:line="540" w:lineRule="exact"/>
        <w:rPr>
          <w:rStyle w:val="af1"/>
          <w:rFonts w:ascii="黑体" w:eastAsia="黑体" w:hAnsi="黑体"/>
          <w:b w:val="0"/>
          <w:spacing w:val="-4"/>
          <w:sz w:val="32"/>
          <w:szCs w:val="32"/>
        </w:rPr>
        <w:sectPr w:rsidR="00965A4E">
          <w:pgSz w:w="11906" w:h="16838"/>
          <w:pgMar w:top="1440" w:right="1558" w:bottom="1440" w:left="1800" w:header="851" w:footer="992" w:gutter="0"/>
          <w:cols w:space="425"/>
          <w:docGrid w:type="lines" w:linePitch="312"/>
        </w:sectPr>
      </w:pPr>
    </w:p>
    <w:p w:rsidR="00965A4E" w:rsidRDefault="00103F55">
      <w:pPr>
        <w:spacing w:line="360" w:lineRule="auto"/>
        <w:ind w:firstLineChars="200" w:firstLine="624"/>
        <w:rPr>
          <w:rStyle w:val="af1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f1"/>
          <w:rFonts w:ascii="黑体" w:eastAsia="黑体" w:hAnsi="黑体" w:hint="eastAsia"/>
          <w:b w:val="0"/>
          <w:spacing w:val="-4"/>
          <w:sz w:val="32"/>
          <w:szCs w:val="32"/>
        </w:rPr>
        <w:lastRenderedPageBreak/>
        <w:t>一、项目概况</w:t>
      </w:r>
    </w:p>
    <w:p w:rsidR="00965A4E" w:rsidRDefault="00103F55">
      <w:pPr>
        <w:spacing w:line="360" w:lineRule="auto"/>
        <w:ind w:firstLine="567"/>
        <w:rPr>
          <w:rStyle w:val="af1"/>
          <w:rFonts w:ascii="楷体" w:eastAsia="楷体" w:hAnsi="楷体"/>
          <w:spacing w:val="-4"/>
          <w:sz w:val="32"/>
          <w:szCs w:val="32"/>
        </w:rPr>
      </w:pPr>
      <w:r>
        <w:rPr>
          <w:rStyle w:val="af1"/>
          <w:rFonts w:ascii="楷体" w:eastAsia="楷体" w:hAnsi="楷体" w:hint="eastAsia"/>
          <w:spacing w:val="-4"/>
          <w:sz w:val="32"/>
          <w:szCs w:val="32"/>
        </w:rPr>
        <w:t>（一）项目单位基本情况</w:t>
      </w:r>
    </w:p>
    <w:p w:rsidR="00914402" w:rsidRDefault="00914402" w:rsidP="00914402">
      <w:pPr>
        <w:spacing w:line="540" w:lineRule="exact"/>
        <w:ind w:firstLine="567"/>
        <w:rPr>
          <w:rStyle w:val="af1"/>
          <w:rFonts w:ascii="楷体" w:eastAsia="楷体" w:hAnsi="楷体"/>
          <w:spacing w:val="-4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喀什经济开发区规划土地建设环保局</w:t>
      </w:r>
      <w:r>
        <w:rPr>
          <w:rFonts w:ascii="仿宋" w:eastAsia="仿宋" w:hint="eastAsia"/>
          <w:sz w:val="32"/>
          <w:szCs w:val="32"/>
        </w:rPr>
        <w:t>，为喀什经济开发区工作部门。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人员当中</w:t>
      </w:r>
      <w:r w:rsidRPr="0019536B">
        <w:rPr>
          <w:rFonts w:ascii="仿宋" w:eastAsia="仿宋" w:hAnsi="仿宋" w:hint="eastAsia"/>
          <w:bCs/>
          <w:spacing w:val="-4"/>
          <w:sz w:val="32"/>
          <w:szCs w:val="32"/>
        </w:rPr>
        <w:t>编制数15人，其中：行政人员编制5人，参照公务员管理的事业单位人员编制0人，全额拨款事业单位人员编制10人。</w:t>
      </w:r>
    </w:p>
    <w:p w:rsidR="00914402" w:rsidRDefault="00914402" w:rsidP="00914402">
      <w:pPr>
        <w:spacing w:line="540" w:lineRule="exact"/>
        <w:ind w:firstLine="567"/>
        <w:rPr>
          <w:rStyle w:val="af1"/>
          <w:rFonts w:ascii="楷体" w:eastAsia="楷体" w:hAnsi="楷体"/>
          <w:b w:val="0"/>
          <w:bCs w:val="0"/>
          <w:spacing w:val="-4"/>
          <w:sz w:val="32"/>
          <w:szCs w:val="32"/>
        </w:rPr>
      </w:pPr>
      <w:r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</w:rPr>
        <w:t>本部门</w:t>
      </w:r>
      <w:r>
        <w:rPr>
          <w:rFonts w:ascii="仿宋" w:eastAsia="仿宋" w:hAnsi="仿宋" w:cs="仿宋"/>
          <w:color w:val="000000"/>
          <w:sz w:val="32"/>
          <w:szCs w:val="32"/>
          <w:shd w:val="clear" w:color="auto" w:fill="FFFFFF"/>
        </w:rPr>
        <w:t>负责组织编制并实施开发区总体规划及各层次规划、计划；负责国土资源、建设及建设项目规划、房地产、保障性和政策性住房管理；负责物业管理的指导和监督；负责市政公用设施的运营、维护等管理；负责生态环境保护及污染防治管理；负责查处规划、房产、建设、环保等违法行为等职能。</w:t>
      </w:r>
    </w:p>
    <w:p w:rsidR="00965A4E" w:rsidRDefault="00103F55">
      <w:pPr>
        <w:spacing w:line="360" w:lineRule="auto"/>
        <w:ind w:firstLine="567"/>
        <w:rPr>
          <w:rStyle w:val="af1"/>
          <w:rFonts w:ascii="楷体" w:eastAsia="楷体" w:hAnsi="楷体"/>
          <w:spacing w:val="-4"/>
          <w:sz w:val="32"/>
          <w:szCs w:val="32"/>
        </w:rPr>
      </w:pPr>
      <w:r>
        <w:rPr>
          <w:rStyle w:val="af1"/>
          <w:rFonts w:ascii="楷体" w:eastAsia="楷体" w:hAnsi="楷体" w:hint="eastAsia"/>
          <w:spacing w:val="-4"/>
          <w:sz w:val="32"/>
          <w:szCs w:val="32"/>
        </w:rPr>
        <w:t>（二）项目预算</w:t>
      </w:r>
      <w:r>
        <w:rPr>
          <w:rStyle w:val="af1"/>
          <w:rFonts w:ascii="楷体" w:eastAsia="楷体" w:hAnsi="楷体"/>
          <w:spacing w:val="-4"/>
          <w:sz w:val="32"/>
          <w:szCs w:val="32"/>
        </w:rPr>
        <w:t>绩效目标</w:t>
      </w:r>
      <w:r>
        <w:rPr>
          <w:rStyle w:val="af1"/>
          <w:rFonts w:ascii="楷体" w:eastAsia="楷体" w:hAnsi="楷体" w:hint="eastAsia"/>
          <w:spacing w:val="-4"/>
          <w:sz w:val="32"/>
          <w:szCs w:val="32"/>
        </w:rPr>
        <w:t>设定情况</w:t>
      </w:r>
    </w:p>
    <w:p w:rsidR="00965A4E" w:rsidRDefault="00103F55">
      <w:pPr>
        <w:spacing w:line="360" w:lineRule="auto"/>
        <w:ind w:firstLineChars="181" w:firstLine="567"/>
        <w:rPr>
          <w:rStyle w:val="af1"/>
          <w:rFonts w:ascii="仿宋" w:eastAsia="仿宋" w:hAnsi="仿宋"/>
          <w:b w:val="0"/>
          <w:spacing w:val="-4"/>
          <w:sz w:val="32"/>
          <w:szCs w:val="32"/>
        </w:rPr>
      </w:pPr>
      <w:r w:rsidRPr="00914402">
        <w:rPr>
          <w:rStyle w:val="af1"/>
          <w:rFonts w:ascii="仿宋" w:eastAsia="仿宋" w:hAnsi="仿宋" w:hint="eastAsia"/>
          <w:bCs w:val="0"/>
          <w:spacing w:val="-4"/>
          <w:sz w:val="32"/>
          <w:szCs w:val="32"/>
        </w:rPr>
        <w:t>预期目标及阶段性目标：</w:t>
      </w:r>
      <w:r>
        <w:rPr>
          <w:rStyle w:val="af1"/>
          <w:rFonts w:ascii="仿宋" w:eastAsia="仿宋" w:hAnsi="仿宋" w:hint="eastAsia"/>
          <w:b w:val="0"/>
          <w:spacing w:val="-4"/>
          <w:sz w:val="32"/>
          <w:szCs w:val="32"/>
        </w:rPr>
        <w:t>聚焦总目标，扎实开展访汇聚工作，保障队员个人补助经费。补助时间：2018年1月-12月；补助人数：1人；补助性质：人员补助。</w:t>
      </w:r>
    </w:p>
    <w:p w:rsidR="00914402" w:rsidRDefault="00914402" w:rsidP="00914402">
      <w:pPr>
        <w:spacing w:line="540" w:lineRule="exact"/>
        <w:ind w:firstLine="640"/>
        <w:rPr>
          <w:rStyle w:val="af1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f1"/>
          <w:rFonts w:ascii="仿宋" w:eastAsia="仿宋" w:hAnsi="仿宋" w:hint="eastAsia"/>
          <w:spacing w:val="-4"/>
          <w:sz w:val="32"/>
          <w:szCs w:val="32"/>
        </w:rPr>
        <w:t>项目基本性质</w:t>
      </w:r>
      <w:r>
        <w:rPr>
          <w:rStyle w:val="af1"/>
          <w:rFonts w:ascii="仿宋" w:eastAsia="仿宋" w:hAnsi="仿宋" w:hint="eastAsia"/>
          <w:bCs w:val="0"/>
          <w:spacing w:val="-4"/>
          <w:sz w:val="32"/>
          <w:szCs w:val="32"/>
        </w:rPr>
        <w:t>：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本项目性质为延续项目</w:t>
      </w:r>
      <w:r>
        <w:rPr>
          <w:rStyle w:val="af1"/>
          <w:rFonts w:ascii="仿宋" w:eastAsia="仿宋" w:hAnsi="仿宋" w:hint="eastAsia"/>
          <w:b w:val="0"/>
          <w:spacing w:val="-4"/>
          <w:sz w:val="32"/>
          <w:szCs w:val="32"/>
        </w:rPr>
        <w:t>。</w:t>
      </w:r>
    </w:p>
    <w:p w:rsidR="00914402" w:rsidRDefault="00914402" w:rsidP="00914402">
      <w:pPr>
        <w:spacing w:line="540" w:lineRule="exact"/>
        <w:ind w:firstLine="640"/>
        <w:rPr>
          <w:rStyle w:val="af1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f1"/>
          <w:rFonts w:ascii="仿宋" w:eastAsia="仿宋" w:hAnsi="仿宋" w:hint="eastAsia"/>
          <w:spacing w:val="-4"/>
          <w:sz w:val="32"/>
          <w:szCs w:val="32"/>
        </w:rPr>
        <w:t>用途和主要内容：</w:t>
      </w:r>
      <w:r w:rsidRPr="00914402">
        <w:rPr>
          <w:rStyle w:val="af1"/>
          <w:rFonts w:ascii="仿宋" w:eastAsia="仿宋" w:hAnsi="仿宋" w:hint="eastAsia"/>
          <w:b w:val="0"/>
          <w:spacing w:val="-4"/>
          <w:sz w:val="32"/>
          <w:szCs w:val="32"/>
        </w:rPr>
        <w:t>扎实开展访汇聚工作，保障</w:t>
      </w:r>
      <w:bookmarkStart w:id="0" w:name="_Hlk22415465"/>
      <w:r w:rsidRPr="00914402">
        <w:rPr>
          <w:rStyle w:val="af1"/>
          <w:rFonts w:ascii="仿宋" w:eastAsia="仿宋" w:hAnsi="仿宋" w:hint="eastAsia"/>
          <w:b w:val="0"/>
          <w:spacing w:val="-4"/>
          <w:sz w:val="32"/>
          <w:szCs w:val="32"/>
        </w:rPr>
        <w:t>队员个人补助经费</w:t>
      </w:r>
      <w:bookmarkEnd w:id="0"/>
      <w:r w:rsidRPr="00914402">
        <w:rPr>
          <w:rStyle w:val="af1"/>
          <w:rFonts w:ascii="仿宋" w:eastAsia="仿宋" w:hAnsi="仿宋" w:hint="eastAsia"/>
          <w:b w:val="0"/>
          <w:spacing w:val="-4"/>
          <w:sz w:val="32"/>
          <w:szCs w:val="32"/>
        </w:rPr>
        <w:t>，促进本地区和谐发展</w:t>
      </w:r>
    </w:p>
    <w:p w:rsidR="00914402" w:rsidRPr="0019536B" w:rsidRDefault="00914402" w:rsidP="00914402">
      <w:pPr>
        <w:spacing w:line="540" w:lineRule="exact"/>
        <w:ind w:firstLine="640"/>
        <w:rPr>
          <w:rStyle w:val="af1"/>
          <w:rFonts w:ascii="仿宋" w:eastAsia="仿宋" w:hAnsi="仿宋"/>
          <w:bCs w:val="0"/>
          <w:spacing w:val="-4"/>
          <w:sz w:val="32"/>
          <w:szCs w:val="32"/>
        </w:rPr>
      </w:pPr>
      <w:r w:rsidRPr="0019536B">
        <w:rPr>
          <w:rStyle w:val="af1"/>
          <w:rFonts w:ascii="仿宋" w:eastAsia="仿宋" w:hAnsi="仿宋" w:hint="eastAsia"/>
          <w:bCs w:val="0"/>
          <w:spacing w:val="-4"/>
          <w:sz w:val="32"/>
          <w:szCs w:val="32"/>
        </w:rPr>
        <w:t>涉及范围：</w:t>
      </w:r>
      <w:r w:rsidRPr="00914402">
        <w:rPr>
          <w:rStyle w:val="af1"/>
          <w:rFonts w:ascii="仿宋" w:eastAsia="仿宋" w:hAnsi="仿宋" w:hint="eastAsia"/>
          <w:b w:val="0"/>
          <w:spacing w:val="-4"/>
          <w:sz w:val="32"/>
          <w:szCs w:val="32"/>
        </w:rPr>
        <w:t>队员个人补助经费</w:t>
      </w:r>
    </w:p>
    <w:p w:rsidR="00965A4E" w:rsidRDefault="00103F55">
      <w:pPr>
        <w:spacing w:line="360" w:lineRule="auto"/>
        <w:ind w:firstLine="640"/>
        <w:rPr>
          <w:rStyle w:val="af1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f1"/>
          <w:rFonts w:ascii="黑体" w:eastAsia="黑体" w:hAnsi="黑体" w:hint="eastAsia"/>
          <w:b w:val="0"/>
          <w:spacing w:val="-4"/>
          <w:sz w:val="32"/>
          <w:szCs w:val="32"/>
        </w:rPr>
        <w:t>二、项目资金使用及管理情况</w:t>
      </w:r>
    </w:p>
    <w:p w:rsidR="00965A4E" w:rsidRDefault="00103F55">
      <w:pPr>
        <w:spacing w:line="360" w:lineRule="auto"/>
        <w:ind w:firstLineChars="181" w:firstLine="567"/>
        <w:rPr>
          <w:rStyle w:val="af1"/>
          <w:rFonts w:ascii="楷体" w:eastAsia="楷体" w:hAnsi="楷体"/>
          <w:spacing w:val="-4"/>
          <w:sz w:val="32"/>
          <w:szCs w:val="32"/>
        </w:rPr>
      </w:pPr>
      <w:r>
        <w:rPr>
          <w:rStyle w:val="af1"/>
          <w:rFonts w:ascii="楷体" w:eastAsia="楷体" w:hAnsi="楷体" w:hint="eastAsia"/>
          <w:spacing w:val="-4"/>
          <w:sz w:val="32"/>
          <w:szCs w:val="32"/>
        </w:rPr>
        <w:t>（一）项目资金安排落实、总投入等情况分析</w:t>
      </w:r>
    </w:p>
    <w:p w:rsidR="00965A4E" w:rsidRDefault="00103F55">
      <w:pPr>
        <w:spacing w:line="360" w:lineRule="auto"/>
        <w:ind w:firstLineChars="181" w:firstLine="565"/>
        <w:rPr>
          <w:rStyle w:val="af1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f1"/>
          <w:rFonts w:ascii="仿宋" w:eastAsia="仿宋" w:hAnsi="仿宋" w:hint="eastAsia"/>
          <w:b w:val="0"/>
          <w:spacing w:val="-4"/>
          <w:sz w:val="32"/>
          <w:szCs w:val="32"/>
        </w:rPr>
        <w:t>项目名称：干部补助，总投资:0.72万元，资金来源为：自治区财政资金安排。实际支付0.72万元。</w:t>
      </w:r>
    </w:p>
    <w:p w:rsidR="00965A4E" w:rsidRDefault="00103F55">
      <w:pPr>
        <w:numPr>
          <w:ilvl w:val="0"/>
          <w:numId w:val="1"/>
        </w:numPr>
        <w:spacing w:line="360" w:lineRule="auto"/>
        <w:ind w:firstLineChars="181" w:firstLine="567"/>
        <w:rPr>
          <w:rStyle w:val="af1"/>
          <w:rFonts w:ascii="楷体" w:eastAsia="楷体" w:hAnsi="楷体"/>
          <w:spacing w:val="-4"/>
          <w:sz w:val="32"/>
          <w:szCs w:val="32"/>
        </w:rPr>
      </w:pPr>
      <w:r>
        <w:rPr>
          <w:rStyle w:val="af1"/>
          <w:rFonts w:ascii="楷体" w:eastAsia="楷体" w:hAnsi="楷体" w:hint="eastAsia"/>
          <w:spacing w:val="-4"/>
          <w:sz w:val="32"/>
          <w:szCs w:val="32"/>
        </w:rPr>
        <w:t>项目资金实际使用情况分析</w:t>
      </w:r>
    </w:p>
    <w:p w:rsidR="00965A4E" w:rsidRDefault="00103F55">
      <w:pPr>
        <w:spacing w:line="360" w:lineRule="auto"/>
        <w:ind w:firstLineChars="200" w:firstLine="624"/>
        <w:rPr>
          <w:rStyle w:val="af1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f1"/>
          <w:rFonts w:ascii="仿宋" w:eastAsia="仿宋" w:hAnsi="仿宋" w:hint="eastAsia"/>
          <w:b w:val="0"/>
          <w:spacing w:val="-4"/>
          <w:sz w:val="32"/>
          <w:szCs w:val="32"/>
        </w:rPr>
        <w:lastRenderedPageBreak/>
        <w:t>该项目为发放工队员个人补助经费。共计发生各项费用0.72万元，个人补助0.72万元。</w:t>
      </w:r>
    </w:p>
    <w:p w:rsidR="00965A4E" w:rsidRDefault="00103F55">
      <w:pPr>
        <w:spacing w:line="360" w:lineRule="auto"/>
        <w:ind w:firstLineChars="181" w:firstLine="567"/>
        <w:rPr>
          <w:rStyle w:val="af1"/>
          <w:rFonts w:ascii="楷体" w:eastAsia="楷体" w:hAnsi="楷体"/>
          <w:spacing w:val="-4"/>
          <w:sz w:val="32"/>
          <w:szCs w:val="32"/>
        </w:rPr>
      </w:pPr>
      <w:r>
        <w:rPr>
          <w:rStyle w:val="af1"/>
          <w:rFonts w:ascii="楷体" w:eastAsia="楷体" w:hAnsi="楷体" w:hint="eastAsia"/>
          <w:spacing w:val="-4"/>
          <w:sz w:val="32"/>
          <w:szCs w:val="32"/>
        </w:rPr>
        <w:t>（三）项目资金管理情况分析</w:t>
      </w:r>
    </w:p>
    <w:p w:rsidR="00965A4E" w:rsidRDefault="00103F55">
      <w:pPr>
        <w:spacing w:line="360" w:lineRule="auto"/>
        <w:ind w:firstLineChars="200" w:firstLine="624"/>
        <w:rPr>
          <w:rStyle w:val="af1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f1"/>
          <w:rFonts w:ascii="仿宋" w:eastAsia="仿宋" w:hAnsi="仿宋" w:hint="eastAsia"/>
          <w:b w:val="0"/>
          <w:spacing w:val="-4"/>
          <w:sz w:val="32"/>
          <w:szCs w:val="32"/>
        </w:rPr>
        <w:t>及时足额安排2018年经费，切实加强资金管理，确保项目工作经费专款专用、单独核算、不得挪用、截留、挤占。</w:t>
      </w:r>
    </w:p>
    <w:p w:rsidR="00965A4E" w:rsidRDefault="00103F55">
      <w:pPr>
        <w:spacing w:line="360" w:lineRule="auto"/>
        <w:ind w:firstLine="640"/>
        <w:rPr>
          <w:rStyle w:val="af1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f1"/>
          <w:rFonts w:ascii="黑体" w:eastAsia="黑体" w:hAnsi="黑体" w:hint="eastAsia"/>
          <w:b w:val="0"/>
          <w:spacing w:val="-4"/>
          <w:sz w:val="32"/>
          <w:szCs w:val="32"/>
        </w:rPr>
        <w:t>三、项目组织实施情况</w:t>
      </w:r>
    </w:p>
    <w:p w:rsidR="00965A4E" w:rsidRDefault="00103F55">
      <w:pPr>
        <w:spacing w:line="360" w:lineRule="auto"/>
        <w:ind w:firstLineChars="181" w:firstLine="567"/>
        <w:rPr>
          <w:rStyle w:val="af1"/>
          <w:rFonts w:ascii="楷体" w:eastAsia="楷体" w:hAnsi="楷体"/>
          <w:spacing w:val="-4"/>
          <w:sz w:val="32"/>
          <w:szCs w:val="32"/>
        </w:rPr>
      </w:pPr>
      <w:r>
        <w:rPr>
          <w:rStyle w:val="af1"/>
          <w:rFonts w:ascii="楷体" w:eastAsia="楷体" w:hAnsi="楷体" w:hint="eastAsia"/>
          <w:spacing w:val="-4"/>
          <w:sz w:val="32"/>
          <w:szCs w:val="32"/>
        </w:rPr>
        <w:t>（一）项目组织情况分析</w:t>
      </w:r>
    </w:p>
    <w:p w:rsidR="00965A4E" w:rsidRDefault="00103F55">
      <w:pPr>
        <w:spacing w:line="360" w:lineRule="auto"/>
        <w:ind w:firstLine="640"/>
        <w:rPr>
          <w:rStyle w:val="af1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f1"/>
          <w:rFonts w:ascii="仿宋" w:eastAsia="仿宋" w:hAnsi="仿宋" w:hint="eastAsia"/>
          <w:b w:val="0"/>
          <w:spacing w:val="-4"/>
          <w:sz w:val="32"/>
          <w:szCs w:val="32"/>
        </w:rPr>
        <w:t>按照工作要求，安排1人到组开展工作。</w:t>
      </w:r>
    </w:p>
    <w:p w:rsidR="00965A4E" w:rsidRDefault="00103F55">
      <w:pPr>
        <w:spacing w:line="360" w:lineRule="auto"/>
        <w:ind w:firstLineChars="200" w:firstLine="627"/>
        <w:rPr>
          <w:rStyle w:val="af1"/>
          <w:rFonts w:ascii="楷体" w:eastAsia="楷体" w:hAnsi="楷体"/>
          <w:spacing w:val="-4"/>
          <w:sz w:val="32"/>
          <w:szCs w:val="32"/>
        </w:rPr>
      </w:pPr>
      <w:r>
        <w:rPr>
          <w:rStyle w:val="af1"/>
          <w:rFonts w:ascii="楷体" w:eastAsia="楷体" w:hAnsi="楷体" w:hint="eastAsia"/>
          <w:spacing w:val="-4"/>
          <w:sz w:val="32"/>
          <w:szCs w:val="32"/>
        </w:rPr>
        <w:t>（二）项目管理情况分析</w:t>
      </w:r>
    </w:p>
    <w:p w:rsidR="00965A4E" w:rsidRDefault="00103F55">
      <w:pPr>
        <w:spacing w:line="360" w:lineRule="auto"/>
        <w:ind w:firstLine="640"/>
        <w:rPr>
          <w:rStyle w:val="af1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f1"/>
          <w:rFonts w:ascii="仿宋" w:eastAsia="仿宋" w:hAnsi="仿宋" w:hint="eastAsia"/>
          <w:b w:val="0"/>
          <w:spacing w:val="-4"/>
          <w:sz w:val="32"/>
          <w:szCs w:val="32"/>
        </w:rPr>
        <w:t>该项目依据</w:t>
      </w:r>
      <w:proofErr w:type="gramStart"/>
      <w:r>
        <w:rPr>
          <w:rStyle w:val="af1"/>
          <w:rFonts w:ascii="仿宋" w:eastAsia="仿宋" w:hAnsi="仿宋" w:hint="eastAsia"/>
          <w:b w:val="0"/>
          <w:spacing w:val="-4"/>
          <w:sz w:val="32"/>
          <w:szCs w:val="32"/>
        </w:rPr>
        <w:t>按喀地</w:t>
      </w:r>
      <w:proofErr w:type="gramEnd"/>
      <w:r>
        <w:rPr>
          <w:rStyle w:val="af1"/>
          <w:rFonts w:ascii="仿宋" w:eastAsia="仿宋" w:hAnsi="仿宋" w:hint="eastAsia"/>
          <w:b w:val="0"/>
          <w:spacing w:val="-4"/>
          <w:sz w:val="32"/>
          <w:szCs w:val="32"/>
        </w:rPr>
        <w:t>财预﹝2018﹞19号文件精神发放补助，按月进行考核，按考核结果发放补助。</w:t>
      </w:r>
    </w:p>
    <w:p w:rsidR="00965A4E" w:rsidRDefault="00103F55">
      <w:pPr>
        <w:spacing w:line="360" w:lineRule="auto"/>
        <w:ind w:firstLine="640"/>
        <w:rPr>
          <w:rStyle w:val="af1"/>
          <w:rFonts w:ascii="黑体" w:eastAsia="黑体" w:hAnsi="黑体"/>
        </w:rPr>
      </w:pPr>
      <w:r>
        <w:rPr>
          <w:rStyle w:val="af1"/>
          <w:rFonts w:ascii="黑体" w:eastAsia="黑体" w:hAnsi="黑体" w:hint="eastAsia"/>
          <w:b w:val="0"/>
          <w:spacing w:val="-4"/>
          <w:sz w:val="32"/>
          <w:szCs w:val="32"/>
        </w:rPr>
        <w:t>四、项目绩效情况</w:t>
      </w:r>
      <w:r>
        <w:rPr>
          <w:rStyle w:val="af1"/>
          <w:rFonts w:ascii="黑体" w:eastAsia="黑体" w:hAnsi="黑体" w:hint="eastAsia"/>
        </w:rPr>
        <w:t xml:space="preserve"> </w:t>
      </w:r>
    </w:p>
    <w:p w:rsidR="00965A4E" w:rsidRDefault="00103F55">
      <w:pPr>
        <w:spacing w:line="360" w:lineRule="auto"/>
        <w:ind w:firstLineChars="181" w:firstLine="567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（一）项目绩效目标完成情况分析</w:t>
      </w:r>
    </w:p>
    <w:p w:rsidR="00914402" w:rsidRPr="00DF196D" w:rsidRDefault="00914402" w:rsidP="00914402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 w:rsidRPr="00DF196D">
        <w:rPr>
          <w:rFonts w:ascii="仿宋" w:eastAsia="仿宋" w:hAnsi="仿宋" w:hint="eastAsia"/>
          <w:bCs/>
          <w:spacing w:val="-4"/>
          <w:sz w:val="32"/>
          <w:szCs w:val="32"/>
        </w:rPr>
        <w:t>本项目共设置一级指标3个，二级指标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7</w:t>
      </w:r>
      <w:r w:rsidRPr="00DF196D">
        <w:rPr>
          <w:rFonts w:ascii="仿宋" w:eastAsia="仿宋" w:hAnsi="仿宋" w:hint="eastAsia"/>
          <w:bCs/>
          <w:spacing w:val="-4"/>
          <w:sz w:val="32"/>
          <w:szCs w:val="32"/>
        </w:rPr>
        <w:t>个，三级指标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11</w:t>
      </w:r>
      <w:r w:rsidRPr="00DF196D">
        <w:rPr>
          <w:rFonts w:ascii="仿宋" w:eastAsia="仿宋" w:hAnsi="仿宋" w:hint="eastAsia"/>
          <w:bCs/>
          <w:spacing w:val="-4"/>
          <w:sz w:val="32"/>
          <w:szCs w:val="32"/>
        </w:rPr>
        <w:t>个，其中已完成三级指标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11</w:t>
      </w:r>
      <w:r w:rsidRPr="00DF196D">
        <w:rPr>
          <w:rFonts w:ascii="仿宋" w:eastAsia="仿宋" w:hAnsi="仿宋" w:hint="eastAsia"/>
          <w:bCs/>
          <w:spacing w:val="-4"/>
          <w:sz w:val="32"/>
          <w:szCs w:val="32"/>
        </w:rPr>
        <w:t>个，指标完成率为100%。</w:t>
      </w:r>
    </w:p>
    <w:p w:rsidR="00914402" w:rsidRPr="00DF196D" w:rsidRDefault="00914402" w:rsidP="00914402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 w:rsidRPr="00DF196D">
        <w:rPr>
          <w:rFonts w:ascii="仿宋" w:eastAsia="仿宋" w:hAnsi="仿宋" w:hint="eastAsia"/>
          <w:bCs/>
          <w:spacing w:val="-4"/>
          <w:sz w:val="32"/>
          <w:szCs w:val="32"/>
        </w:rPr>
        <w:t>经济性：</w:t>
      </w:r>
      <w:r w:rsidRPr="00914402">
        <w:rPr>
          <w:rFonts w:ascii="仿宋" w:eastAsia="仿宋" w:hAnsi="仿宋" w:hint="eastAsia"/>
          <w:bCs/>
          <w:spacing w:val="-4"/>
          <w:sz w:val="32"/>
          <w:szCs w:val="32"/>
        </w:rPr>
        <w:t>项目总成本0.72万元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，</w:t>
      </w:r>
      <w:r w:rsidRPr="00914402">
        <w:rPr>
          <w:rFonts w:ascii="仿宋" w:eastAsia="仿宋" w:hAnsi="仿宋" w:hint="eastAsia"/>
          <w:bCs/>
          <w:spacing w:val="-4"/>
          <w:sz w:val="32"/>
          <w:szCs w:val="32"/>
        </w:rPr>
        <w:t>专项补助标准600元/人/月</w:t>
      </w:r>
      <w:r w:rsidRPr="00DF196D">
        <w:rPr>
          <w:rFonts w:ascii="仿宋" w:eastAsia="仿宋" w:hAnsi="仿宋" w:hint="eastAsia"/>
          <w:bCs/>
          <w:spacing w:val="-4"/>
          <w:sz w:val="32"/>
          <w:szCs w:val="32"/>
        </w:rPr>
        <w:t>。</w:t>
      </w:r>
    </w:p>
    <w:p w:rsidR="00914402" w:rsidRPr="00DF196D" w:rsidRDefault="00914402" w:rsidP="00914402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 w:rsidRPr="00DF196D">
        <w:rPr>
          <w:rFonts w:ascii="仿宋" w:eastAsia="仿宋" w:hAnsi="仿宋" w:hint="eastAsia"/>
          <w:bCs/>
          <w:spacing w:val="-4"/>
          <w:sz w:val="32"/>
          <w:szCs w:val="32"/>
        </w:rPr>
        <w:t>效率性：</w:t>
      </w:r>
      <w:r w:rsidRPr="00914402">
        <w:rPr>
          <w:rFonts w:ascii="仿宋" w:eastAsia="仿宋" w:hAnsi="仿宋" w:hint="eastAsia"/>
          <w:bCs/>
          <w:spacing w:val="-4"/>
          <w:sz w:val="32"/>
          <w:szCs w:val="32"/>
        </w:rPr>
        <w:t>补助资金发放及时率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100%</w:t>
      </w:r>
      <w:r w:rsidRPr="00DF196D">
        <w:rPr>
          <w:rFonts w:ascii="仿宋" w:eastAsia="仿宋" w:hAnsi="仿宋" w:hint="eastAsia"/>
          <w:bCs/>
          <w:spacing w:val="-4"/>
          <w:sz w:val="32"/>
          <w:szCs w:val="32"/>
        </w:rPr>
        <w:t>。</w:t>
      </w:r>
    </w:p>
    <w:p w:rsidR="00914402" w:rsidRPr="00DF196D" w:rsidRDefault="00914402" w:rsidP="00914402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 w:rsidRPr="00DF196D">
        <w:rPr>
          <w:rFonts w:ascii="仿宋" w:eastAsia="仿宋" w:hAnsi="仿宋" w:hint="eastAsia"/>
          <w:bCs/>
          <w:spacing w:val="-4"/>
          <w:sz w:val="32"/>
          <w:szCs w:val="32"/>
        </w:rPr>
        <w:t>效益性：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有效</w:t>
      </w:r>
      <w:r w:rsidRPr="00914402">
        <w:rPr>
          <w:rFonts w:ascii="仿宋" w:eastAsia="仿宋" w:hAnsi="仿宋" w:hint="eastAsia"/>
          <w:bCs/>
          <w:spacing w:val="-4"/>
          <w:sz w:val="32"/>
          <w:szCs w:val="32"/>
        </w:rPr>
        <w:t>提高工作人员的积极性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，</w:t>
      </w:r>
      <w:r w:rsidRPr="00914402">
        <w:rPr>
          <w:rFonts w:ascii="仿宋" w:eastAsia="仿宋" w:hAnsi="仿宋" w:hint="eastAsia"/>
          <w:bCs/>
          <w:spacing w:val="-4"/>
          <w:sz w:val="32"/>
          <w:szCs w:val="32"/>
        </w:rPr>
        <w:t>保障工作人员的生活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，</w:t>
      </w:r>
      <w:r w:rsidR="00CE0223" w:rsidRPr="00914402">
        <w:rPr>
          <w:rFonts w:ascii="仿宋" w:eastAsia="仿宋" w:hAnsi="仿宋" w:hint="eastAsia"/>
          <w:bCs/>
          <w:spacing w:val="-4"/>
          <w:sz w:val="32"/>
          <w:szCs w:val="32"/>
        </w:rPr>
        <w:t>维护</w:t>
      </w:r>
      <w:r w:rsidRPr="00914402">
        <w:rPr>
          <w:rFonts w:ascii="仿宋" w:eastAsia="仿宋" w:hAnsi="仿宋" w:hint="eastAsia"/>
          <w:bCs/>
          <w:spacing w:val="-4"/>
          <w:sz w:val="32"/>
          <w:szCs w:val="32"/>
        </w:rPr>
        <w:t>对本地区和谐</w:t>
      </w:r>
      <w:bookmarkStart w:id="1" w:name="_GoBack"/>
      <w:bookmarkEnd w:id="1"/>
      <w:r w:rsidRPr="00914402">
        <w:rPr>
          <w:rFonts w:ascii="仿宋" w:eastAsia="仿宋" w:hAnsi="仿宋" w:hint="eastAsia"/>
          <w:bCs/>
          <w:spacing w:val="-4"/>
          <w:sz w:val="32"/>
          <w:szCs w:val="32"/>
        </w:rPr>
        <w:t>秩序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。</w:t>
      </w:r>
    </w:p>
    <w:p w:rsidR="00965A4E" w:rsidRDefault="00103F55">
      <w:pPr>
        <w:spacing w:line="360" w:lineRule="auto"/>
        <w:ind w:firstLineChars="181" w:firstLine="567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（二）项目绩效目标未完成原因分析</w:t>
      </w:r>
    </w:p>
    <w:p w:rsidR="00965A4E" w:rsidRDefault="00103F55">
      <w:pPr>
        <w:spacing w:line="360" w:lineRule="auto"/>
        <w:ind w:firstLine="640"/>
        <w:rPr>
          <w:rFonts w:ascii="仿宋" w:eastAsia="仿宋" w:hAnsi="仿宋" w:cs="仿宋"/>
          <w:bCs/>
          <w:spacing w:val="-4"/>
          <w:sz w:val="32"/>
          <w:szCs w:val="32"/>
        </w:rPr>
      </w:pPr>
      <w:r>
        <w:rPr>
          <w:rFonts w:ascii="仿宋" w:eastAsia="仿宋" w:hAnsi="仿宋" w:cs="仿宋" w:hint="eastAsia"/>
          <w:bCs/>
          <w:spacing w:val="-4"/>
          <w:sz w:val="32"/>
          <w:szCs w:val="32"/>
        </w:rPr>
        <w:t>项目绩效目标</w:t>
      </w:r>
      <w:r>
        <w:rPr>
          <w:rStyle w:val="af1"/>
          <w:rFonts w:ascii="仿宋" w:eastAsia="仿宋" w:hAnsi="仿宋" w:cs="仿宋" w:hint="eastAsia"/>
          <w:b w:val="0"/>
          <w:spacing w:val="-4"/>
          <w:sz w:val="32"/>
          <w:szCs w:val="32"/>
        </w:rPr>
        <w:t>已完成。</w:t>
      </w:r>
    </w:p>
    <w:p w:rsidR="00965A4E" w:rsidRDefault="00103F55">
      <w:pPr>
        <w:spacing w:line="360" w:lineRule="auto"/>
        <w:ind w:firstLine="640"/>
        <w:rPr>
          <w:rStyle w:val="af1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f1"/>
          <w:rFonts w:ascii="黑体" w:eastAsia="黑体" w:hAnsi="黑体" w:hint="eastAsia"/>
          <w:b w:val="0"/>
          <w:spacing w:val="-4"/>
          <w:sz w:val="32"/>
          <w:szCs w:val="32"/>
        </w:rPr>
        <w:t>五、其他需要说明的问题</w:t>
      </w:r>
    </w:p>
    <w:p w:rsidR="00965A4E" w:rsidRDefault="00103F55">
      <w:pPr>
        <w:spacing w:line="360" w:lineRule="auto"/>
        <w:ind w:firstLineChars="181" w:firstLine="567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lastRenderedPageBreak/>
        <w:t>（一）后续工作计划</w:t>
      </w:r>
    </w:p>
    <w:p w:rsidR="00965A4E" w:rsidRDefault="00103F55">
      <w:pPr>
        <w:spacing w:line="360" w:lineRule="auto"/>
        <w:ind w:firstLineChars="181" w:firstLine="565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仿宋" w:eastAsia="仿宋" w:hAnsi="仿宋" w:hint="eastAsia"/>
          <w:spacing w:val="-4"/>
          <w:sz w:val="32"/>
          <w:szCs w:val="32"/>
        </w:rPr>
        <w:t>为保障个人经费补助，确保队员安心、满意，促进工作持续有效推进，持续不断向聚焦总目标发力</w:t>
      </w:r>
      <w:r>
        <w:rPr>
          <w:rStyle w:val="af1"/>
          <w:rFonts w:ascii="仿宋" w:eastAsia="仿宋" w:hAnsi="仿宋" w:hint="eastAsia"/>
          <w:b w:val="0"/>
          <w:spacing w:val="-4"/>
          <w:sz w:val="32"/>
          <w:szCs w:val="32"/>
        </w:rPr>
        <w:t>。</w:t>
      </w:r>
    </w:p>
    <w:p w:rsidR="00965A4E" w:rsidRDefault="00103F55">
      <w:pPr>
        <w:spacing w:line="360" w:lineRule="auto"/>
        <w:ind w:firstLineChars="181" w:firstLine="567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（二）主要经验及做法、存在问题和建议</w:t>
      </w:r>
    </w:p>
    <w:p w:rsidR="00965A4E" w:rsidRDefault="00103F55">
      <w:pPr>
        <w:spacing w:line="360" w:lineRule="auto"/>
        <w:ind w:firstLineChars="181" w:firstLine="565"/>
        <w:rPr>
          <w:rFonts w:ascii="仿宋_GB2312" w:eastAsia="仿宋_GB2312"/>
          <w:spacing w:val="-4"/>
          <w:sz w:val="32"/>
          <w:szCs w:val="32"/>
        </w:rPr>
      </w:pPr>
      <w:r>
        <w:rPr>
          <w:rFonts w:ascii="仿宋" w:eastAsia="仿宋" w:hAnsi="仿宋" w:hint="eastAsia"/>
          <w:spacing w:val="-4"/>
          <w:sz w:val="32"/>
          <w:szCs w:val="32"/>
        </w:rPr>
        <w:t>充分发挥资金效益，为保障个人经费补助，促进工作持续不断向聚焦总目标发力</w:t>
      </w:r>
      <w:r>
        <w:rPr>
          <w:rStyle w:val="af1"/>
          <w:rFonts w:ascii="仿宋" w:eastAsia="仿宋" w:hAnsi="仿宋" w:hint="eastAsia"/>
          <w:b w:val="0"/>
          <w:spacing w:val="-4"/>
          <w:sz w:val="32"/>
          <w:szCs w:val="32"/>
        </w:rPr>
        <w:t>。</w:t>
      </w:r>
    </w:p>
    <w:p w:rsidR="00965A4E" w:rsidRDefault="00103F55">
      <w:pPr>
        <w:spacing w:line="360" w:lineRule="auto"/>
        <w:ind w:firstLineChars="181" w:firstLine="567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（三）其他</w:t>
      </w:r>
    </w:p>
    <w:p w:rsidR="00965A4E" w:rsidRDefault="00103F55">
      <w:pPr>
        <w:spacing w:line="360" w:lineRule="auto"/>
        <w:ind w:firstLineChars="181" w:firstLine="567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bCs/>
          <w:spacing w:val="-4"/>
          <w:sz w:val="32"/>
          <w:szCs w:val="32"/>
        </w:rPr>
        <w:t>无</w:t>
      </w:r>
    </w:p>
    <w:p w:rsidR="00965A4E" w:rsidRDefault="00103F55">
      <w:pPr>
        <w:numPr>
          <w:ilvl w:val="0"/>
          <w:numId w:val="2"/>
        </w:numPr>
        <w:spacing w:line="360" w:lineRule="auto"/>
        <w:ind w:firstLine="640"/>
        <w:rPr>
          <w:rStyle w:val="af1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f1"/>
          <w:rFonts w:ascii="黑体" w:eastAsia="黑体" w:hAnsi="黑体" w:hint="eastAsia"/>
          <w:b w:val="0"/>
          <w:spacing w:val="-4"/>
          <w:sz w:val="32"/>
          <w:szCs w:val="32"/>
        </w:rPr>
        <w:t>项目评价工作情况</w:t>
      </w:r>
    </w:p>
    <w:p w:rsidR="00965A4E" w:rsidRDefault="00103F55">
      <w:pPr>
        <w:spacing w:line="360" w:lineRule="auto"/>
        <w:ind w:firstLineChars="181" w:firstLine="565"/>
        <w:rPr>
          <w:rStyle w:val="af1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f1"/>
          <w:rFonts w:ascii="黑体" w:eastAsia="黑体" w:hAnsi="黑体" w:hint="eastAsia"/>
          <w:b w:val="0"/>
          <w:spacing w:val="-4"/>
          <w:sz w:val="32"/>
          <w:szCs w:val="32"/>
        </w:rPr>
        <w:t xml:space="preserve"> </w:t>
      </w:r>
      <w:r>
        <w:rPr>
          <w:rStyle w:val="af1"/>
          <w:rFonts w:ascii="仿宋" w:eastAsia="仿宋" w:hAnsi="仿宋" w:hint="eastAsia"/>
          <w:b w:val="0"/>
          <w:spacing w:val="-4"/>
          <w:sz w:val="32"/>
          <w:szCs w:val="32"/>
        </w:rPr>
        <w:t>该项目为保障员个人经费补助提供了有力保障，通过稳住工作人员，进而稳住工作。</w:t>
      </w:r>
    </w:p>
    <w:p w:rsidR="00965A4E" w:rsidRDefault="00103F55">
      <w:pPr>
        <w:spacing w:line="360" w:lineRule="auto"/>
        <w:ind w:firstLine="640"/>
        <w:rPr>
          <w:rStyle w:val="af1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f1"/>
          <w:rFonts w:ascii="黑体" w:eastAsia="黑体" w:hAnsi="黑体" w:hint="eastAsia"/>
          <w:b w:val="0"/>
          <w:spacing w:val="-4"/>
          <w:sz w:val="32"/>
          <w:szCs w:val="32"/>
        </w:rPr>
        <w:t>七、附表</w:t>
      </w:r>
    </w:p>
    <w:p w:rsidR="00965A4E" w:rsidRDefault="00103F55">
      <w:pPr>
        <w:spacing w:line="360" w:lineRule="auto"/>
        <w:ind w:firstLine="567"/>
        <w:rPr>
          <w:rStyle w:val="af1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f1"/>
          <w:rFonts w:ascii="仿宋" w:eastAsia="仿宋" w:hAnsi="仿宋" w:hint="eastAsia"/>
          <w:b w:val="0"/>
          <w:spacing w:val="-4"/>
          <w:sz w:val="32"/>
          <w:szCs w:val="32"/>
        </w:rPr>
        <w:t>《自治区财政项目支出绩效自评表》</w:t>
      </w:r>
    </w:p>
    <w:p w:rsidR="00965A4E" w:rsidRDefault="00965A4E">
      <w:pPr>
        <w:spacing w:line="540" w:lineRule="exact"/>
        <w:rPr>
          <w:rStyle w:val="af1"/>
          <w:rFonts w:ascii="仿宋" w:eastAsia="仿宋" w:hAnsi="仿宋"/>
          <w:b w:val="0"/>
          <w:spacing w:val="-4"/>
          <w:sz w:val="32"/>
          <w:szCs w:val="32"/>
        </w:rPr>
      </w:pPr>
    </w:p>
    <w:p w:rsidR="00965A4E" w:rsidRDefault="00965A4E">
      <w:pPr>
        <w:spacing w:line="540" w:lineRule="exact"/>
        <w:rPr>
          <w:rStyle w:val="af1"/>
          <w:rFonts w:asciiTheme="minorEastAsia" w:eastAsiaTheme="minorEastAsia" w:hAnsiTheme="minorEastAsia"/>
          <w:b w:val="0"/>
          <w:spacing w:val="-4"/>
          <w:sz w:val="20"/>
          <w:szCs w:val="32"/>
        </w:rPr>
      </w:pPr>
    </w:p>
    <w:sectPr w:rsidR="00965A4E">
      <w:footerReference w:type="default" r:id="rId8"/>
      <w:pgSz w:w="11906" w:h="16838"/>
      <w:pgMar w:top="1440" w:right="1558" w:bottom="1440" w:left="1800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3F55" w:rsidRDefault="00103F55">
      <w:r>
        <w:separator/>
      </w:r>
    </w:p>
  </w:endnote>
  <w:endnote w:type="continuationSeparator" w:id="0">
    <w:p w:rsidR="00103F55" w:rsidRDefault="00103F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华文中宋">
    <w:altName w:val="宋体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小标宋_GBK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22003363"/>
    </w:sdtPr>
    <w:sdtEndPr/>
    <w:sdtContent>
      <w:p w:rsidR="00965A4E" w:rsidRDefault="00103F55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 w:rsidR="00965A4E" w:rsidRDefault="00965A4E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3F55" w:rsidRDefault="00103F55">
      <w:r>
        <w:separator/>
      </w:r>
    </w:p>
  </w:footnote>
  <w:footnote w:type="continuationSeparator" w:id="0">
    <w:p w:rsidR="00103F55" w:rsidRDefault="00103F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CEAA6A3"/>
    <w:multiLevelType w:val="singleLevel"/>
    <w:tmpl w:val="2CEAA6A3"/>
    <w:lvl w:ilvl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 w15:restartNumberingAfterBreak="0">
    <w:nsid w:val="2D2D016B"/>
    <w:multiLevelType w:val="singleLevel"/>
    <w:tmpl w:val="2D2D016B"/>
    <w:lvl w:ilvl="0">
      <w:start w:val="6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A6457"/>
    <w:rsid w:val="00056465"/>
    <w:rsid w:val="000B5344"/>
    <w:rsid w:val="00103F55"/>
    <w:rsid w:val="00121AE4"/>
    <w:rsid w:val="00146AAD"/>
    <w:rsid w:val="001B3A40"/>
    <w:rsid w:val="002B5786"/>
    <w:rsid w:val="00314284"/>
    <w:rsid w:val="00327BD9"/>
    <w:rsid w:val="00335BA2"/>
    <w:rsid w:val="0036514A"/>
    <w:rsid w:val="004203B1"/>
    <w:rsid w:val="004366A8"/>
    <w:rsid w:val="0048460B"/>
    <w:rsid w:val="00502BA7"/>
    <w:rsid w:val="005162F1"/>
    <w:rsid w:val="00535153"/>
    <w:rsid w:val="00554F82"/>
    <w:rsid w:val="0056390D"/>
    <w:rsid w:val="005719B0"/>
    <w:rsid w:val="005A1A78"/>
    <w:rsid w:val="005D10D6"/>
    <w:rsid w:val="00607FEF"/>
    <w:rsid w:val="007A18D0"/>
    <w:rsid w:val="007F4934"/>
    <w:rsid w:val="00853374"/>
    <w:rsid w:val="00855E3A"/>
    <w:rsid w:val="00914402"/>
    <w:rsid w:val="00922CB9"/>
    <w:rsid w:val="00965A4E"/>
    <w:rsid w:val="009E5CD9"/>
    <w:rsid w:val="00A23A5D"/>
    <w:rsid w:val="00A26421"/>
    <w:rsid w:val="00A4293B"/>
    <w:rsid w:val="00A67D50"/>
    <w:rsid w:val="00A8691A"/>
    <w:rsid w:val="00AC1946"/>
    <w:rsid w:val="00AE37D9"/>
    <w:rsid w:val="00B40063"/>
    <w:rsid w:val="00B41F61"/>
    <w:rsid w:val="00B5225A"/>
    <w:rsid w:val="00B84AEA"/>
    <w:rsid w:val="00BA46E6"/>
    <w:rsid w:val="00C33F75"/>
    <w:rsid w:val="00C56C72"/>
    <w:rsid w:val="00CA6457"/>
    <w:rsid w:val="00CB2D53"/>
    <w:rsid w:val="00CE0223"/>
    <w:rsid w:val="00CF2B13"/>
    <w:rsid w:val="00D17F2E"/>
    <w:rsid w:val="00D30354"/>
    <w:rsid w:val="00DF42A0"/>
    <w:rsid w:val="00E74DC0"/>
    <w:rsid w:val="00E769FE"/>
    <w:rsid w:val="00EA2CBE"/>
    <w:rsid w:val="00F32FEE"/>
    <w:rsid w:val="00F371DA"/>
    <w:rsid w:val="00F43505"/>
    <w:rsid w:val="00FB10BB"/>
    <w:rsid w:val="00FC22FB"/>
    <w:rsid w:val="01D14B56"/>
    <w:rsid w:val="046E3EFE"/>
    <w:rsid w:val="05027E80"/>
    <w:rsid w:val="06756FDA"/>
    <w:rsid w:val="07D43549"/>
    <w:rsid w:val="09F102D3"/>
    <w:rsid w:val="0A7D4BBD"/>
    <w:rsid w:val="0ADD2283"/>
    <w:rsid w:val="0B7944DB"/>
    <w:rsid w:val="0BA310A3"/>
    <w:rsid w:val="0CA0578D"/>
    <w:rsid w:val="0CED7C39"/>
    <w:rsid w:val="0EAA6FEA"/>
    <w:rsid w:val="0F070F3E"/>
    <w:rsid w:val="118D2B99"/>
    <w:rsid w:val="139A214D"/>
    <w:rsid w:val="18BB74E3"/>
    <w:rsid w:val="18D76344"/>
    <w:rsid w:val="199B2DD3"/>
    <w:rsid w:val="1B530306"/>
    <w:rsid w:val="1C3B3079"/>
    <w:rsid w:val="1C3E22CC"/>
    <w:rsid w:val="1E4416FE"/>
    <w:rsid w:val="1FBB0600"/>
    <w:rsid w:val="24904439"/>
    <w:rsid w:val="27F964DE"/>
    <w:rsid w:val="2B930E6A"/>
    <w:rsid w:val="2DEF7187"/>
    <w:rsid w:val="2E192908"/>
    <w:rsid w:val="2F9A1A31"/>
    <w:rsid w:val="313B5CA5"/>
    <w:rsid w:val="31782A23"/>
    <w:rsid w:val="331C3208"/>
    <w:rsid w:val="33BD1D07"/>
    <w:rsid w:val="38181974"/>
    <w:rsid w:val="3B1B45E1"/>
    <w:rsid w:val="3BE371A1"/>
    <w:rsid w:val="401F7AF0"/>
    <w:rsid w:val="402724DC"/>
    <w:rsid w:val="40AD6B3D"/>
    <w:rsid w:val="416D6A5E"/>
    <w:rsid w:val="422A7EF2"/>
    <w:rsid w:val="42FB357E"/>
    <w:rsid w:val="433E7A87"/>
    <w:rsid w:val="44B711E5"/>
    <w:rsid w:val="44C84796"/>
    <w:rsid w:val="44E5310F"/>
    <w:rsid w:val="466E5590"/>
    <w:rsid w:val="46C17A51"/>
    <w:rsid w:val="46E81549"/>
    <w:rsid w:val="484F557B"/>
    <w:rsid w:val="49EB5BEF"/>
    <w:rsid w:val="4AC41ABB"/>
    <w:rsid w:val="4F835656"/>
    <w:rsid w:val="51352735"/>
    <w:rsid w:val="51983282"/>
    <w:rsid w:val="52AE7C43"/>
    <w:rsid w:val="5658412E"/>
    <w:rsid w:val="5DDF4E6C"/>
    <w:rsid w:val="63C87415"/>
    <w:rsid w:val="678A1DDA"/>
    <w:rsid w:val="69EB304D"/>
    <w:rsid w:val="6C796BF4"/>
    <w:rsid w:val="726F7F9B"/>
    <w:rsid w:val="73997308"/>
    <w:rsid w:val="76132EC9"/>
    <w:rsid w:val="77F23B6D"/>
    <w:rsid w:val="7C260A36"/>
    <w:rsid w:val="7F402F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1542AC32"/>
  <w15:docId w15:val="{82F957F7-60BA-40DD-A2DE-659494A6C6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uiPriority="9" w:unhideWhenUsed="1" w:qFormat="1"/>
    <w:lsdException w:name="heading 5" w:uiPriority="9" w:unhideWhenUsed="1" w:qFormat="1"/>
    <w:lsdException w:name="heading 6" w:uiPriority="9" w:unhideWhenUsed="1" w:qFormat="1"/>
    <w:lsdException w:name="heading 7" w:uiPriority="9" w:unhideWhenUsed="1" w:qFormat="1"/>
    <w:lsdException w:name="heading 8" w:uiPriority="9" w:unhideWhenUsed="1" w:qFormat="1"/>
    <w:lsdException w:name="heading 9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widowControl/>
      <w:spacing w:before="240" w:after="60"/>
      <w:jc w:val="left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widowControl/>
      <w:spacing w:before="240" w:after="60"/>
      <w:jc w:val="left"/>
      <w:outlineLvl w:val="1"/>
    </w:pPr>
    <w:rPr>
      <w:rFonts w:asciiTheme="majorHAnsi" w:eastAsiaTheme="majorEastAsia" w:hAnsiTheme="majorHAnsi"/>
      <w:b/>
      <w:bCs/>
      <w:i/>
      <w:iCs/>
      <w:kern w:val="0"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widowControl/>
      <w:spacing w:before="240" w:after="60"/>
      <w:jc w:val="left"/>
      <w:outlineLvl w:val="2"/>
    </w:pPr>
    <w:rPr>
      <w:rFonts w:asciiTheme="majorHAnsi" w:eastAsiaTheme="majorEastAsia" w:hAnsiTheme="majorHAnsi"/>
      <w:b/>
      <w:bCs/>
      <w:kern w:val="0"/>
      <w:sz w:val="26"/>
      <w:szCs w:val="26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widowControl/>
      <w:spacing w:before="240" w:after="60"/>
      <w:jc w:val="left"/>
      <w:outlineLvl w:val="3"/>
    </w:pPr>
    <w:rPr>
      <w:rFonts w:asciiTheme="minorHAnsi" w:eastAsiaTheme="minorEastAsia" w:hAnsiTheme="minorHAnsi"/>
      <w:b/>
      <w:bCs/>
      <w:kern w:val="0"/>
      <w:sz w:val="28"/>
      <w:szCs w:val="28"/>
    </w:rPr>
  </w:style>
  <w:style w:type="paragraph" w:styleId="5">
    <w:name w:val="heading 5"/>
    <w:basedOn w:val="a"/>
    <w:next w:val="a"/>
    <w:link w:val="50"/>
    <w:uiPriority w:val="9"/>
    <w:unhideWhenUsed/>
    <w:qFormat/>
    <w:pPr>
      <w:widowControl/>
      <w:spacing w:before="240" w:after="60"/>
      <w:jc w:val="left"/>
      <w:outlineLvl w:val="4"/>
    </w:pPr>
    <w:rPr>
      <w:rFonts w:asciiTheme="minorHAnsi" w:eastAsiaTheme="minorEastAsia" w:hAnsiTheme="minorHAnsi"/>
      <w:b/>
      <w:bCs/>
      <w:i/>
      <w:iCs/>
      <w:kern w:val="0"/>
      <w:sz w:val="26"/>
      <w:szCs w:val="26"/>
    </w:rPr>
  </w:style>
  <w:style w:type="paragraph" w:styleId="6">
    <w:name w:val="heading 6"/>
    <w:basedOn w:val="a"/>
    <w:next w:val="a"/>
    <w:link w:val="60"/>
    <w:uiPriority w:val="9"/>
    <w:unhideWhenUsed/>
    <w:qFormat/>
    <w:pPr>
      <w:widowControl/>
      <w:spacing w:before="240" w:after="60"/>
      <w:jc w:val="left"/>
      <w:outlineLvl w:val="5"/>
    </w:pPr>
    <w:rPr>
      <w:rFonts w:asciiTheme="minorHAnsi" w:eastAsiaTheme="minorEastAsia" w:hAnsiTheme="minorHAnsi"/>
      <w:b/>
      <w:bCs/>
      <w:kern w:val="0"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widowControl/>
      <w:spacing w:before="240" w:after="60"/>
      <w:jc w:val="left"/>
      <w:outlineLvl w:val="6"/>
    </w:pPr>
    <w:rPr>
      <w:rFonts w:asciiTheme="minorHAnsi" w:eastAsiaTheme="minorEastAsia" w:hAnsiTheme="minorHAnsi"/>
      <w:kern w:val="0"/>
      <w:sz w:val="24"/>
    </w:rPr>
  </w:style>
  <w:style w:type="paragraph" w:styleId="8">
    <w:name w:val="heading 8"/>
    <w:basedOn w:val="a"/>
    <w:next w:val="a"/>
    <w:link w:val="80"/>
    <w:uiPriority w:val="9"/>
    <w:unhideWhenUsed/>
    <w:qFormat/>
    <w:pPr>
      <w:widowControl/>
      <w:spacing w:before="240" w:after="60"/>
      <w:jc w:val="left"/>
      <w:outlineLvl w:val="7"/>
    </w:pPr>
    <w:rPr>
      <w:rFonts w:asciiTheme="minorHAnsi" w:eastAsiaTheme="minorEastAsia" w:hAnsiTheme="minorHAnsi"/>
      <w:i/>
      <w:iCs/>
      <w:kern w:val="0"/>
      <w:sz w:val="24"/>
    </w:rPr>
  </w:style>
  <w:style w:type="paragraph" w:styleId="9">
    <w:name w:val="heading 9"/>
    <w:basedOn w:val="a"/>
    <w:next w:val="a"/>
    <w:link w:val="90"/>
    <w:uiPriority w:val="9"/>
    <w:unhideWhenUsed/>
    <w:qFormat/>
    <w:pPr>
      <w:widowControl/>
      <w:spacing w:before="240" w:after="60"/>
      <w:jc w:val="left"/>
      <w:outlineLvl w:val="8"/>
    </w:pPr>
    <w:rPr>
      <w:rFonts w:asciiTheme="majorHAnsi" w:eastAsiaTheme="majorEastAsia" w:hAnsiTheme="majorHAnsi"/>
      <w:kern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qFormat/>
    <w:pPr>
      <w:jc w:val="left"/>
    </w:pPr>
  </w:style>
  <w:style w:type="paragraph" w:styleId="a5">
    <w:name w:val="Balloon Text"/>
    <w:basedOn w:val="a"/>
    <w:link w:val="a6"/>
    <w:uiPriority w:val="99"/>
    <w:unhideWhenUsed/>
    <w:qFormat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a9">
    <w:name w:val="header"/>
    <w:basedOn w:val="a"/>
    <w:link w:val="aa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ab">
    <w:name w:val="Subtitle"/>
    <w:basedOn w:val="a"/>
    <w:next w:val="a"/>
    <w:link w:val="ac"/>
    <w:uiPriority w:val="11"/>
    <w:qFormat/>
    <w:pPr>
      <w:widowControl/>
      <w:spacing w:after="60"/>
      <w:jc w:val="center"/>
      <w:outlineLvl w:val="1"/>
    </w:pPr>
    <w:rPr>
      <w:rFonts w:asciiTheme="majorHAnsi" w:eastAsiaTheme="majorEastAsia" w:hAnsiTheme="majorHAnsi"/>
      <w:kern w:val="0"/>
      <w:sz w:val="24"/>
    </w:rPr>
  </w:style>
  <w:style w:type="paragraph" w:styleId="ad">
    <w:name w:val="Title"/>
    <w:basedOn w:val="a"/>
    <w:next w:val="a"/>
    <w:link w:val="ae"/>
    <w:uiPriority w:val="10"/>
    <w:qFormat/>
    <w:pPr>
      <w:widowControl/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f">
    <w:name w:val="annotation subject"/>
    <w:basedOn w:val="a3"/>
    <w:next w:val="a3"/>
    <w:link w:val="af0"/>
    <w:uiPriority w:val="99"/>
    <w:unhideWhenUsed/>
    <w:qFormat/>
    <w:rPr>
      <w:b/>
      <w:bCs/>
    </w:rPr>
  </w:style>
  <w:style w:type="character" w:styleId="af1">
    <w:name w:val="Strong"/>
    <w:basedOn w:val="a0"/>
    <w:qFormat/>
    <w:rPr>
      <w:b/>
      <w:bCs/>
    </w:rPr>
  </w:style>
  <w:style w:type="character" w:styleId="af2">
    <w:name w:val="Emphasis"/>
    <w:basedOn w:val="a0"/>
    <w:uiPriority w:val="20"/>
    <w:qFormat/>
    <w:rPr>
      <w:rFonts w:asciiTheme="minorHAnsi" w:hAnsiTheme="minorHAnsi"/>
      <w:b/>
      <w:i/>
      <w:iCs/>
    </w:rPr>
  </w:style>
  <w:style w:type="character" w:styleId="af3">
    <w:name w:val="annotation reference"/>
    <w:basedOn w:val="a0"/>
    <w:uiPriority w:val="99"/>
    <w:unhideWhenUsed/>
    <w:qFormat/>
    <w:rPr>
      <w:sz w:val="21"/>
      <w:szCs w:val="21"/>
    </w:rPr>
  </w:style>
  <w:style w:type="character" w:customStyle="1" w:styleId="10">
    <w:name w:val="标题 1 字符"/>
    <w:basedOn w:val="a0"/>
    <w:link w:val="1"/>
    <w:uiPriority w:val="9"/>
    <w:qFormat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标题 2 字符"/>
    <w:basedOn w:val="a0"/>
    <w:link w:val="2"/>
    <w:uiPriority w:val="9"/>
    <w:semiHidden/>
    <w:qFormat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标题 3 字符"/>
    <w:basedOn w:val="a0"/>
    <w:link w:val="3"/>
    <w:uiPriority w:val="9"/>
    <w:semiHidden/>
    <w:qFormat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标题 4 字符"/>
    <w:basedOn w:val="a0"/>
    <w:link w:val="4"/>
    <w:uiPriority w:val="9"/>
    <w:semiHidden/>
    <w:qFormat/>
    <w:rPr>
      <w:b/>
      <w:bCs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qFormat/>
    <w:rPr>
      <w:b/>
      <w:bCs/>
      <w:i/>
      <w:iCs/>
      <w:sz w:val="26"/>
      <w:szCs w:val="26"/>
    </w:rPr>
  </w:style>
  <w:style w:type="character" w:customStyle="1" w:styleId="60">
    <w:name w:val="标题 6 字符"/>
    <w:basedOn w:val="a0"/>
    <w:link w:val="6"/>
    <w:uiPriority w:val="9"/>
    <w:semiHidden/>
    <w:qFormat/>
    <w:rPr>
      <w:b/>
      <w:bCs/>
    </w:rPr>
  </w:style>
  <w:style w:type="character" w:customStyle="1" w:styleId="70">
    <w:name w:val="标题 7 字符"/>
    <w:basedOn w:val="a0"/>
    <w:link w:val="7"/>
    <w:uiPriority w:val="9"/>
    <w:semiHidden/>
    <w:qFormat/>
    <w:rPr>
      <w:sz w:val="24"/>
      <w:szCs w:val="24"/>
    </w:rPr>
  </w:style>
  <w:style w:type="character" w:customStyle="1" w:styleId="80">
    <w:name w:val="标题 8 字符"/>
    <w:basedOn w:val="a0"/>
    <w:link w:val="8"/>
    <w:uiPriority w:val="9"/>
    <w:semiHidden/>
    <w:qFormat/>
    <w:rPr>
      <w:i/>
      <w:iCs/>
      <w:sz w:val="24"/>
      <w:szCs w:val="24"/>
    </w:rPr>
  </w:style>
  <w:style w:type="character" w:customStyle="1" w:styleId="90">
    <w:name w:val="标题 9 字符"/>
    <w:basedOn w:val="a0"/>
    <w:link w:val="9"/>
    <w:uiPriority w:val="9"/>
    <w:semiHidden/>
    <w:qFormat/>
    <w:rPr>
      <w:rFonts w:asciiTheme="majorHAnsi" w:eastAsiaTheme="majorEastAsia" w:hAnsiTheme="majorHAnsi"/>
    </w:rPr>
  </w:style>
  <w:style w:type="character" w:customStyle="1" w:styleId="ae">
    <w:name w:val="标题 字符"/>
    <w:basedOn w:val="a0"/>
    <w:link w:val="ad"/>
    <w:uiPriority w:val="10"/>
    <w:qFormat/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c">
    <w:name w:val="副标题 字符"/>
    <w:basedOn w:val="a0"/>
    <w:link w:val="ab"/>
    <w:uiPriority w:val="11"/>
    <w:qFormat/>
    <w:rPr>
      <w:rFonts w:asciiTheme="majorHAnsi" w:eastAsiaTheme="majorEastAsia" w:hAnsiTheme="majorHAnsi"/>
      <w:sz w:val="24"/>
      <w:szCs w:val="24"/>
    </w:rPr>
  </w:style>
  <w:style w:type="paragraph" w:customStyle="1" w:styleId="11">
    <w:name w:val="无间隔1"/>
    <w:basedOn w:val="a"/>
    <w:uiPriority w:val="1"/>
    <w:qFormat/>
    <w:pPr>
      <w:widowControl/>
      <w:jc w:val="left"/>
    </w:pPr>
    <w:rPr>
      <w:rFonts w:asciiTheme="minorHAnsi" w:eastAsiaTheme="minorEastAsia" w:hAnsiTheme="minorHAnsi"/>
      <w:kern w:val="0"/>
      <w:sz w:val="24"/>
      <w:szCs w:val="32"/>
      <w:lang w:eastAsia="en-US" w:bidi="en-US"/>
    </w:rPr>
  </w:style>
  <w:style w:type="paragraph" w:customStyle="1" w:styleId="12">
    <w:name w:val="列出段落1"/>
    <w:basedOn w:val="a"/>
    <w:uiPriority w:val="34"/>
    <w:qFormat/>
    <w:pPr>
      <w:widowControl/>
      <w:ind w:left="720"/>
      <w:contextualSpacing/>
      <w:jc w:val="left"/>
    </w:pPr>
    <w:rPr>
      <w:rFonts w:asciiTheme="minorHAnsi" w:eastAsiaTheme="minorEastAsia" w:hAnsiTheme="minorHAnsi"/>
      <w:kern w:val="0"/>
      <w:sz w:val="24"/>
      <w:lang w:eastAsia="en-US" w:bidi="en-US"/>
    </w:rPr>
  </w:style>
  <w:style w:type="paragraph" w:customStyle="1" w:styleId="13">
    <w:name w:val="引用1"/>
    <w:basedOn w:val="a"/>
    <w:next w:val="a"/>
    <w:link w:val="Char"/>
    <w:uiPriority w:val="29"/>
    <w:qFormat/>
    <w:pPr>
      <w:widowControl/>
      <w:jc w:val="left"/>
    </w:pPr>
    <w:rPr>
      <w:rFonts w:asciiTheme="minorHAnsi" w:eastAsiaTheme="minorEastAsia" w:hAnsiTheme="minorHAnsi"/>
      <w:i/>
      <w:kern w:val="0"/>
      <w:sz w:val="24"/>
    </w:rPr>
  </w:style>
  <w:style w:type="character" w:customStyle="1" w:styleId="Char">
    <w:name w:val="引用 Char"/>
    <w:basedOn w:val="a0"/>
    <w:link w:val="13"/>
    <w:uiPriority w:val="29"/>
    <w:qFormat/>
    <w:rPr>
      <w:i/>
      <w:sz w:val="24"/>
      <w:szCs w:val="24"/>
    </w:rPr>
  </w:style>
  <w:style w:type="paragraph" w:customStyle="1" w:styleId="14">
    <w:name w:val="明显引用1"/>
    <w:basedOn w:val="a"/>
    <w:next w:val="a"/>
    <w:link w:val="Char0"/>
    <w:uiPriority w:val="30"/>
    <w:qFormat/>
    <w:pPr>
      <w:widowControl/>
      <w:ind w:left="720" w:right="720"/>
      <w:jc w:val="left"/>
    </w:pPr>
    <w:rPr>
      <w:rFonts w:asciiTheme="minorHAnsi" w:eastAsiaTheme="minorEastAsia" w:hAnsiTheme="minorHAnsi"/>
      <w:b/>
      <w:i/>
      <w:kern w:val="0"/>
      <w:sz w:val="24"/>
      <w:szCs w:val="22"/>
    </w:rPr>
  </w:style>
  <w:style w:type="character" w:customStyle="1" w:styleId="Char0">
    <w:name w:val="明显引用 Char"/>
    <w:basedOn w:val="a0"/>
    <w:link w:val="14"/>
    <w:uiPriority w:val="30"/>
    <w:qFormat/>
    <w:rPr>
      <w:b/>
      <w:i/>
      <w:sz w:val="24"/>
    </w:rPr>
  </w:style>
  <w:style w:type="character" w:customStyle="1" w:styleId="15">
    <w:name w:val="不明显强调1"/>
    <w:uiPriority w:val="19"/>
    <w:qFormat/>
    <w:rPr>
      <w:i/>
      <w:color w:val="595959" w:themeColor="text1" w:themeTint="A6"/>
    </w:rPr>
  </w:style>
  <w:style w:type="character" w:customStyle="1" w:styleId="16">
    <w:name w:val="明显强调1"/>
    <w:basedOn w:val="a0"/>
    <w:uiPriority w:val="21"/>
    <w:qFormat/>
    <w:rPr>
      <w:b/>
      <w:i/>
      <w:sz w:val="24"/>
      <w:szCs w:val="24"/>
      <w:u w:val="single"/>
    </w:rPr>
  </w:style>
  <w:style w:type="character" w:customStyle="1" w:styleId="17">
    <w:name w:val="不明显参考1"/>
    <w:basedOn w:val="a0"/>
    <w:uiPriority w:val="31"/>
    <w:qFormat/>
    <w:rPr>
      <w:sz w:val="24"/>
      <w:szCs w:val="24"/>
      <w:u w:val="single"/>
    </w:rPr>
  </w:style>
  <w:style w:type="character" w:customStyle="1" w:styleId="18">
    <w:name w:val="明显参考1"/>
    <w:basedOn w:val="a0"/>
    <w:uiPriority w:val="32"/>
    <w:qFormat/>
    <w:rPr>
      <w:b/>
      <w:sz w:val="24"/>
      <w:u w:val="single"/>
    </w:rPr>
  </w:style>
  <w:style w:type="character" w:customStyle="1" w:styleId="19">
    <w:name w:val="书籍标题1"/>
    <w:basedOn w:val="a0"/>
    <w:uiPriority w:val="33"/>
    <w:qFormat/>
    <w:rPr>
      <w:rFonts w:asciiTheme="majorHAnsi" w:eastAsiaTheme="majorEastAsia" w:hAnsiTheme="majorHAnsi"/>
      <w:b/>
      <w:i/>
      <w:sz w:val="24"/>
      <w:szCs w:val="24"/>
    </w:rPr>
  </w:style>
  <w:style w:type="paragraph" w:customStyle="1" w:styleId="TOC1">
    <w:name w:val="TOC 标题1"/>
    <w:basedOn w:val="1"/>
    <w:next w:val="a"/>
    <w:uiPriority w:val="39"/>
    <w:unhideWhenUsed/>
    <w:qFormat/>
    <w:pPr>
      <w:outlineLvl w:val="9"/>
    </w:pPr>
    <w:rPr>
      <w:lang w:eastAsia="en-US" w:bidi="en-US"/>
    </w:rPr>
  </w:style>
  <w:style w:type="character" w:customStyle="1" w:styleId="aa">
    <w:name w:val="页眉 字符"/>
    <w:basedOn w:val="a0"/>
    <w:link w:val="a9"/>
    <w:uiPriority w:val="99"/>
    <w:qFormat/>
    <w:rPr>
      <w:rFonts w:ascii="Calibri" w:eastAsia="宋体" w:hAnsi="Calibri"/>
      <w:kern w:val="2"/>
      <w:sz w:val="18"/>
      <w:szCs w:val="18"/>
    </w:rPr>
  </w:style>
  <w:style w:type="character" w:customStyle="1" w:styleId="a8">
    <w:name w:val="页脚 字符"/>
    <w:basedOn w:val="a0"/>
    <w:link w:val="a7"/>
    <w:uiPriority w:val="99"/>
    <w:qFormat/>
    <w:rPr>
      <w:rFonts w:ascii="Calibri" w:eastAsia="宋体" w:hAnsi="Calibri"/>
      <w:kern w:val="2"/>
      <w:sz w:val="18"/>
      <w:szCs w:val="18"/>
    </w:rPr>
  </w:style>
  <w:style w:type="character" w:customStyle="1" w:styleId="a6">
    <w:name w:val="批注框文本 字符"/>
    <w:basedOn w:val="a0"/>
    <w:link w:val="a5"/>
    <w:uiPriority w:val="99"/>
    <w:semiHidden/>
    <w:qFormat/>
    <w:rPr>
      <w:rFonts w:ascii="Times New Roman" w:eastAsia="宋体" w:hAnsi="Times New Roman"/>
      <w:kern w:val="2"/>
      <w:sz w:val="18"/>
      <w:szCs w:val="18"/>
    </w:rPr>
  </w:style>
  <w:style w:type="character" w:customStyle="1" w:styleId="a4">
    <w:name w:val="批注文字 字符"/>
    <w:basedOn w:val="a0"/>
    <w:link w:val="a3"/>
    <w:uiPriority w:val="99"/>
    <w:semiHidden/>
    <w:qFormat/>
    <w:rPr>
      <w:rFonts w:ascii="Times New Roman" w:hAnsi="Times New Roman"/>
      <w:kern w:val="2"/>
      <w:sz w:val="21"/>
      <w:szCs w:val="24"/>
    </w:rPr>
  </w:style>
  <w:style w:type="character" w:customStyle="1" w:styleId="af0">
    <w:name w:val="批注主题 字符"/>
    <w:basedOn w:val="a4"/>
    <w:link w:val="af"/>
    <w:uiPriority w:val="99"/>
    <w:semiHidden/>
    <w:qFormat/>
    <w:rPr>
      <w:rFonts w:ascii="Times New Roman" w:hAnsi="Times New Roman"/>
      <w:b/>
      <w:bCs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4</Pages>
  <Words>185</Words>
  <Characters>1057</Characters>
  <Application>Microsoft Office Word</Application>
  <DocSecurity>0</DocSecurity>
  <Lines>8</Lines>
  <Paragraphs>2</Paragraphs>
  <ScaleCrop>false</ScaleCrop>
  <Company>Microsoft</Company>
  <LinksUpToDate>false</LinksUpToDate>
  <CharactersWithSpaces>1240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赵 恺（预算处）</dc:creator>
  <cp:lastModifiedBy>陈 岚</cp:lastModifiedBy>
  <cp:revision>25</cp:revision>
  <cp:lastPrinted>2019-01-24T07:31:00Z</cp:lastPrinted>
  <dcterms:created xsi:type="dcterms:W3CDTF">2018-08-15T02:06:00Z</dcterms:created>
  <dcterms:modified xsi:type="dcterms:W3CDTF">2021-05-29T09:30:00Z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