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B1E2F" w:rsidRDefault="00FB1E2F">
      <w:pPr>
        <w:spacing w:line="540" w:lineRule="exact"/>
        <w:jc w:val="left"/>
        <w:rPr>
          <w:rFonts w:ascii="仿宋" w:eastAsia="仿宋" w:hAnsi="仿宋" w:cs="宋体"/>
          <w:kern w:val="0"/>
          <w:sz w:val="32"/>
          <w:szCs w:val="32"/>
        </w:rPr>
      </w:pPr>
    </w:p>
    <w:p w:rsidR="00FB1E2F" w:rsidRDefault="00FB1E2F">
      <w:pPr>
        <w:spacing w:line="540" w:lineRule="exact"/>
        <w:jc w:val="center"/>
        <w:rPr>
          <w:rFonts w:ascii="华文中宋" w:eastAsia="华文中宋" w:hAnsi="华文中宋" w:cs="宋体"/>
          <w:b/>
          <w:kern w:val="0"/>
          <w:sz w:val="52"/>
          <w:szCs w:val="52"/>
        </w:rPr>
      </w:pPr>
    </w:p>
    <w:p w:rsidR="00FB1E2F" w:rsidRDefault="00FB1E2F">
      <w:pPr>
        <w:spacing w:line="540" w:lineRule="exact"/>
        <w:jc w:val="center"/>
        <w:rPr>
          <w:rFonts w:ascii="华文中宋" w:eastAsia="华文中宋" w:hAnsi="华文中宋" w:cs="宋体"/>
          <w:b/>
          <w:kern w:val="0"/>
          <w:sz w:val="52"/>
          <w:szCs w:val="52"/>
        </w:rPr>
      </w:pPr>
    </w:p>
    <w:p w:rsidR="00FB1E2F" w:rsidRDefault="00FB1E2F">
      <w:pPr>
        <w:spacing w:line="540" w:lineRule="exact"/>
        <w:jc w:val="center"/>
        <w:rPr>
          <w:rFonts w:ascii="华文中宋" w:eastAsia="华文中宋" w:hAnsi="华文中宋" w:cs="宋体"/>
          <w:b/>
          <w:kern w:val="0"/>
          <w:sz w:val="52"/>
          <w:szCs w:val="52"/>
        </w:rPr>
      </w:pPr>
    </w:p>
    <w:p w:rsidR="00FB1E2F" w:rsidRDefault="00FB1E2F">
      <w:pPr>
        <w:spacing w:line="540" w:lineRule="exact"/>
        <w:jc w:val="center"/>
        <w:rPr>
          <w:rFonts w:ascii="华文中宋" w:eastAsia="华文中宋" w:hAnsi="华文中宋" w:cs="宋体"/>
          <w:b/>
          <w:kern w:val="0"/>
          <w:sz w:val="52"/>
          <w:szCs w:val="52"/>
        </w:rPr>
      </w:pPr>
    </w:p>
    <w:p w:rsidR="00FB1E2F" w:rsidRDefault="00FB1E2F">
      <w:pPr>
        <w:spacing w:line="540" w:lineRule="exact"/>
        <w:jc w:val="center"/>
        <w:rPr>
          <w:rFonts w:ascii="华文中宋" w:eastAsia="华文中宋" w:hAnsi="华文中宋" w:cs="宋体"/>
          <w:b/>
          <w:kern w:val="0"/>
          <w:sz w:val="52"/>
          <w:szCs w:val="52"/>
        </w:rPr>
      </w:pPr>
    </w:p>
    <w:p w:rsidR="00FB1E2F" w:rsidRDefault="00FB1E2F">
      <w:pPr>
        <w:spacing w:line="540" w:lineRule="exact"/>
        <w:jc w:val="center"/>
        <w:rPr>
          <w:rFonts w:ascii="华文中宋" w:eastAsia="华文中宋" w:hAnsi="华文中宋" w:cs="宋体"/>
          <w:b/>
          <w:kern w:val="0"/>
          <w:sz w:val="52"/>
          <w:szCs w:val="52"/>
        </w:rPr>
      </w:pPr>
    </w:p>
    <w:p w:rsidR="00FB1E2F" w:rsidRDefault="00211EFB">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w:t>
      </w:r>
      <w:r>
        <w:rPr>
          <w:rFonts w:ascii="方正小标宋_GBK" w:eastAsia="方正小标宋_GBK" w:hAnsi="华文中宋" w:cs="宋体" w:hint="eastAsia"/>
          <w:b/>
          <w:kern w:val="0"/>
          <w:sz w:val="48"/>
          <w:szCs w:val="48"/>
        </w:rPr>
        <w:t>财政项目支出绩效自评报告</w:t>
      </w:r>
    </w:p>
    <w:p w:rsidR="00FB1E2F" w:rsidRDefault="00FB1E2F">
      <w:pPr>
        <w:spacing w:line="540" w:lineRule="exact"/>
        <w:jc w:val="center"/>
        <w:rPr>
          <w:rFonts w:ascii="华文中宋" w:eastAsia="华文中宋" w:hAnsi="华文中宋" w:cs="宋体"/>
          <w:b/>
          <w:kern w:val="0"/>
          <w:sz w:val="52"/>
          <w:szCs w:val="52"/>
        </w:rPr>
      </w:pPr>
    </w:p>
    <w:p w:rsidR="00FB1E2F" w:rsidRDefault="00211EFB">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2018</w:t>
      </w:r>
      <w:r>
        <w:rPr>
          <w:rFonts w:eastAsia="仿宋_GB2312" w:hAnsi="宋体" w:cs="宋体" w:hint="eastAsia"/>
          <w:kern w:val="0"/>
          <w:sz w:val="36"/>
          <w:szCs w:val="36"/>
        </w:rPr>
        <w:t>年度）</w:t>
      </w:r>
    </w:p>
    <w:p w:rsidR="00FB1E2F" w:rsidRDefault="00FB1E2F">
      <w:pPr>
        <w:spacing w:line="540" w:lineRule="exact"/>
        <w:jc w:val="center"/>
        <w:rPr>
          <w:rFonts w:eastAsia="仿宋_GB2312" w:hAnsi="宋体" w:cs="宋体"/>
          <w:kern w:val="0"/>
          <w:sz w:val="30"/>
          <w:szCs w:val="30"/>
        </w:rPr>
      </w:pPr>
    </w:p>
    <w:p w:rsidR="00FB1E2F" w:rsidRDefault="00FB1E2F">
      <w:pPr>
        <w:spacing w:line="540" w:lineRule="exact"/>
        <w:jc w:val="center"/>
        <w:rPr>
          <w:rFonts w:eastAsia="仿宋_GB2312" w:hAnsi="宋体" w:cs="宋体"/>
          <w:kern w:val="0"/>
          <w:sz w:val="30"/>
          <w:szCs w:val="30"/>
        </w:rPr>
      </w:pPr>
    </w:p>
    <w:p w:rsidR="00FB1E2F" w:rsidRDefault="00FB1E2F">
      <w:pPr>
        <w:spacing w:line="540" w:lineRule="exact"/>
        <w:jc w:val="center"/>
        <w:rPr>
          <w:rFonts w:eastAsia="仿宋_GB2312" w:hAnsi="宋体" w:cs="宋体"/>
          <w:kern w:val="0"/>
          <w:sz w:val="30"/>
          <w:szCs w:val="30"/>
        </w:rPr>
      </w:pPr>
    </w:p>
    <w:p w:rsidR="00FB1E2F" w:rsidRDefault="00FB1E2F">
      <w:pPr>
        <w:spacing w:line="540" w:lineRule="exact"/>
        <w:jc w:val="center"/>
        <w:rPr>
          <w:rFonts w:eastAsia="仿宋_GB2312" w:hAnsi="宋体" w:cs="宋体"/>
          <w:kern w:val="0"/>
          <w:sz w:val="30"/>
          <w:szCs w:val="30"/>
        </w:rPr>
      </w:pPr>
    </w:p>
    <w:p w:rsidR="00FB1E2F" w:rsidRDefault="00FB1E2F">
      <w:pPr>
        <w:spacing w:line="540" w:lineRule="exact"/>
        <w:rPr>
          <w:rFonts w:eastAsia="仿宋_GB2312" w:hAnsi="宋体" w:cs="宋体" w:hint="eastAsia"/>
          <w:kern w:val="0"/>
          <w:sz w:val="30"/>
          <w:szCs w:val="30"/>
        </w:rPr>
      </w:pPr>
    </w:p>
    <w:p w:rsidR="00FB1E2F" w:rsidRDefault="00211EFB">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r>
        <w:rPr>
          <w:rFonts w:eastAsia="仿宋_GB2312" w:hAnsi="宋体" w:cs="宋体" w:hint="eastAsia"/>
          <w:kern w:val="0"/>
          <w:sz w:val="36"/>
          <w:szCs w:val="36"/>
        </w:rPr>
        <w:t>项目名称：</w:t>
      </w:r>
      <w:r>
        <w:rPr>
          <w:rFonts w:eastAsia="仿宋_GB2312" w:hAnsi="宋体" w:cs="宋体" w:hint="eastAsia"/>
          <w:kern w:val="0"/>
          <w:sz w:val="36"/>
          <w:szCs w:val="36"/>
        </w:rPr>
        <w:t>代建基础设施</w:t>
      </w:r>
    </w:p>
    <w:p w:rsidR="00FB1E2F" w:rsidRPr="00C34B62" w:rsidRDefault="00211EFB">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sidRPr="00C34B62">
        <w:rPr>
          <w:rFonts w:eastAsia="仿宋_GB2312" w:hAnsi="宋体" w:cs="宋体" w:hint="eastAsia"/>
          <w:kern w:val="0"/>
          <w:sz w:val="36"/>
          <w:szCs w:val="36"/>
        </w:rPr>
        <w:t>喀什经济开发区投资开发有限责任公司</w:t>
      </w:r>
    </w:p>
    <w:p w:rsidR="00FB1E2F" w:rsidRPr="00C34B62" w:rsidRDefault="00211EFB">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主管部门（公章）：</w:t>
      </w:r>
      <w:r w:rsidRPr="00C34B62">
        <w:rPr>
          <w:rFonts w:eastAsia="仿宋_GB2312" w:hAnsi="宋体" w:cs="宋体" w:hint="eastAsia"/>
          <w:kern w:val="0"/>
          <w:sz w:val="36"/>
          <w:szCs w:val="36"/>
        </w:rPr>
        <w:t>喀什经济开发区规划土地建设环保局</w:t>
      </w:r>
    </w:p>
    <w:p w:rsidR="00FB1E2F" w:rsidRDefault="00211EFB">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项目负责人（签章）：</w:t>
      </w:r>
    </w:p>
    <w:p w:rsidR="00FB1E2F" w:rsidRDefault="00211EFB">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2019</w:t>
      </w:r>
      <w:r>
        <w:rPr>
          <w:rFonts w:eastAsia="仿宋_GB2312" w:hAnsi="宋体" w:cs="宋体" w:hint="eastAsia"/>
          <w:kern w:val="0"/>
          <w:sz w:val="36"/>
          <w:szCs w:val="36"/>
        </w:rPr>
        <w:t>年</w:t>
      </w:r>
      <w:r>
        <w:rPr>
          <w:rFonts w:eastAsia="仿宋_GB2312" w:hAnsi="宋体" w:cs="宋体" w:hint="eastAsia"/>
          <w:kern w:val="0"/>
          <w:sz w:val="36"/>
          <w:szCs w:val="36"/>
        </w:rPr>
        <w:t>3</w:t>
      </w:r>
      <w:r>
        <w:rPr>
          <w:rFonts w:eastAsia="仿宋_GB2312" w:hAnsi="宋体" w:cs="宋体" w:hint="eastAsia"/>
          <w:kern w:val="0"/>
          <w:sz w:val="36"/>
          <w:szCs w:val="36"/>
        </w:rPr>
        <w:t>月</w:t>
      </w:r>
      <w:r>
        <w:rPr>
          <w:rFonts w:eastAsia="仿宋_GB2312" w:hAnsi="宋体" w:cs="宋体" w:hint="eastAsia"/>
          <w:kern w:val="0"/>
          <w:sz w:val="36"/>
          <w:szCs w:val="36"/>
        </w:rPr>
        <w:t>10</w:t>
      </w:r>
      <w:r>
        <w:rPr>
          <w:rFonts w:eastAsia="仿宋_GB2312" w:hAnsi="宋体" w:cs="宋体" w:hint="eastAsia"/>
          <w:kern w:val="0"/>
          <w:sz w:val="36"/>
          <w:szCs w:val="36"/>
        </w:rPr>
        <w:t>日</w:t>
      </w:r>
    </w:p>
    <w:p w:rsidR="00FB1E2F" w:rsidRDefault="00FB1E2F">
      <w:pPr>
        <w:spacing w:line="540" w:lineRule="exact"/>
        <w:jc w:val="center"/>
        <w:rPr>
          <w:rFonts w:eastAsia="仿宋_GB2312" w:hAnsi="宋体" w:cs="宋体"/>
          <w:kern w:val="0"/>
          <w:sz w:val="30"/>
          <w:szCs w:val="30"/>
        </w:rPr>
      </w:pPr>
    </w:p>
    <w:p w:rsidR="00FB1E2F" w:rsidRDefault="00211EFB">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一、项目概况</w:t>
      </w:r>
    </w:p>
    <w:p w:rsidR="00FB1E2F" w:rsidRDefault="00211EFB">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（一）项目单位基本情况</w:t>
      </w:r>
    </w:p>
    <w:p w:rsidR="0019536B" w:rsidRDefault="0019536B">
      <w:pPr>
        <w:spacing w:line="540" w:lineRule="exact"/>
        <w:ind w:firstLine="567"/>
        <w:rPr>
          <w:rStyle w:val="ad"/>
          <w:rFonts w:ascii="楷体" w:eastAsia="楷体" w:hAnsi="楷体" w:hint="eastAsia"/>
          <w:spacing w:val="-4"/>
          <w:sz w:val="32"/>
          <w:szCs w:val="32"/>
        </w:rPr>
      </w:pPr>
      <w:bookmarkStart w:id="0" w:name="_Hlk22417324"/>
      <w:bookmarkStart w:id="1" w:name="_Hlk22417783"/>
      <w:bookmarkStart w:id="2" w:name="_Hlk22418968"/>
      <w:r>
        <w:rPr>
          <w:rFonts w:ascii="仿宋_GB2312" w:eastAsia="仿宋_GB2312" w:hint="eastAsia"/>
          <w:sz w:val="32"/>
          <w:szCs w:val="32"/>
        </w:rPr>
        <w:t>喀什经济开发区规划土地建设环保局</w:t>
      </w:r>
      <w:r>
        <w:rPr>
          <w:rFonts w:ascii="仿宋" w:eastAsia="仿宋" w:hint="eastAsia"/>
          <w:sz w:val="32"/>
          <w:szCs w:val="32"/>
        </w:rPr>
        <w:t>，为喀什经济开发区工作部门。</w:t>
      </w:r>
      <w:r>
        <w:rPr>
          <w:rFonts w:ascii="仿宋" w:eastAsia="仿宋" w:hAnsi="仿宋" w:hint="eastAsia"/>
          <w:bCs/>
          <w:spacing w:val="-4"/>
          <w:sz w:val="32"/>
          <w:szCs w:val="32"/>
        </w:rPr>
        <w:t>人员当中</w:t>
      </w:r>
      <w:r w:rsidRPr="0019536B">
        <w:rPr>
          <w:rFonts w:ascii="仿宋" w:eastAsia="仿宋" w:hAnsi="仿宋" w:hint="eastAsia"/>
          <w:bCs/>
          <w:spacing w:val="-4"/>
          <w:sz w:val="32"/>
          <w:szCs w:val="32"/>
        </w:rPr>
        <w:t>编制数15人，其中：行政人员编制5人，参照公务员管理的事业单位人员编制0人，全额拨款事业单位人员编制10人。</w:t>
      </w:r>
    </w:p>
    <w:p w:rsidR="00FB1E2F" w:rsidRDefault="0019536B">
      <w:pPr>
        <w:spacing w:line="540" w:lineRule="exact"/>
        <w:ind w:firstLine="567"/>
        <w:rPr>
          <w:rStyle w:val="ad"/>
          <w:rFonts w:ascii="楷体" w:eastAsia="楷体" w:hAnsi="楷体"/>
          <w:b w:val="0"/>
          <w:bCs w:val="0"/>
          <w:spacing w:val="-4"/>
          <w:sz w:val="32"/>
          <w:szCs w:val="32"/>
        </w:rPr>
      </w:pPr>
      <w:r>
        <w:rPr>
          <w:rFonts w:ascii="仿宋" w:eastAsia="仿宋" w:hAnsi="仿宋" w:cs="仿宋" w:hint="eastAsia"/>
          <w:color w:val="000000"/>
          <w:sz w:val="32"/>
          <w:szCs w:val="32"/>
          <w:shd w:val="clear" w:color="auto" w:fill="FFFFFF"/>
        </w:rPr>
        <w:t>本部门</w:t>
      </w:r>
      <w:r>
        <w:rPr>
          <w:rFonts w:ascii="仿宋" w:eastAsia="仿宋" w:hAnsi="仿宋" w:cs="仿宋"/>
          <w:color w:val="000000"/>
          <w:sz w:val="32"/>
          <w:szCs w:val="32"/>
          <w:shd w:val="clear" w:color="auto" w:fill="FFFFFF"/>
        </w:rPr>
        <w:t>负责组织编制并实施开发区总体规划及各层次规划、计划；负责国土资源、建设及建设项目规划、房地产、保障性和政策性住房管理；负责物业管理的指导和监督；负责市政公用设施的运营、维护等管理；负责生态环境保护及污染防治管理；负责查处规划、房产、建设、环保等违法行为等职能</w:t>
      </w:r>
      <w:bookmarkEnd w:id="0"/>
      <w:r>
        <w:rPr>
          <w:rFonts w:ascii="仿宋" w:eastAsia="仿宋" w:hAnsi="仿宋" w:cs="仿宋"/>
          <w:color w:val="000000"/>
          <w:sz w:val="32"/>
          <w:szCs w:val="32"/>
          <w:shd w:val="clear" w:color="auto" w:fill="FFFFFF"/>
        </w:rPr>
        <w:t>。</w:t>
      </w:r>
      <w:bookmarkEnd w:id="1"/>
    </w:p>
    <w:bookmarkEnd w:id="2"/>
    <w:p w:rsidR="00FB1E2F" w:rsidRDefault="00211EFB">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（二）项目预算</w:t>
      </w:r>
      <w:r>
        <w:rPr>
          <w:rStyle w:val="ad"/>
          <w:rFonts w:ascii="楷体" w:eastAsia="楷体" w:hAnsi="楷体"/>
          <w:spacing w:val="-4"/>
          <w:sz w:val="32"/>
          <w:szCs w:val="32"/>
        </w:rPr>
        <w:t>绩效目标</w:t>
      </w:r>
      <w:r>
        <w:rPr>
          <w:rStyle w:val="ad"/>
          <w:rFonts w:ascii="楷体" w:eastAsia="楷体" w:hAnsi="楷体" w:hint="eastAsia"/>
          <w:spacing w:val="-4"/>
          <w:sz w:val="32"/>
          <w:szCs w:val="32"/>
        </w:rPr>
        <w:t>设定情况</w:t>
      </w:r>
    </w:p>
    <w:p w:rsidR="00FB1E2F" w:rsidRDefault="0019536B">
      <w:pPr>
        <w:spacing w:line="540" w:lineRule="exact"/>
        <w:ind w:firstLine="640"/>
        <w:rPr>
          <w:rStyle w:val="ad"/>
          <w:rFonts w:ascii="仿宋" w:eastAsia="仿宋" w:hAnsi="仿宋"/>
          <w:b w:val="0"/>
          <w:spacing w:val="-4"/>
          <w:sz w:val="32"/>
          <w:szCs w:val="32"/>
        </w:rPr>
      </w:pPr>
      <w:bookmarkStart w:id="3" w:name="_Hlk22422092"/>
      <w:bookmarkStart w:id="4" w:name="_Hlk22426060"/>
      <w:bookmarkStart w:id="5" w:name="_Hlk22426878"/>
      <w:r>
        <w:rPr>
          <w:rStyle w:val="ad"/>
          <w:rFonts w:ascii="仿宋" w:eastAsia="仿宋" w:hAnsi="仿宋" w:hint="eastAsia"/>
          <w:bCs w:val="0"/>
          <w:spacing w:val="-4"/>
          <w:sz w:val="32"/>
          <w:szCs w:val="32"/>
        </w:rPr>
        <w:t>预期目标：</w:t>
      </w:r>
      <w:bookmarkEnd w:id="5"/>
      <w:r w:rsidR="00211EFB">
        <w:rPr>
          <w:rStyle w:val="ad"/>
          <w:rFonts w:ascii="仿宋" w:eastAsia="仿宋" w:hAnsi="仿宋" w:hint="eastAsia"/>
          <w:b w:val="0"/>
          <w:spacing w:val="-4"/>
          <w:sz w:val="32"/>
          <w:szCs w:val="32"/>
        </w:rPr>
        <w:t>喀什</w:t>
      </w:r>
      <w:proofErr w:type="gramStart"/>
      <w:r w:rsidR="00211EFB">
        <w:rPr>
          <w:rStyle w:val="ad"/>
          <w:rFonts w:ascii="仿宋" w:eastAsia="仿宋" w:hAnsi="仿宋" w:hint="eastAsia"/>
          <w:b w:val="0"/>
          <w:spacing w:val="-4"/>
          <w:sz w:val="32"/>
          <w:szCs w:val="32"/>
        </w:rPr>
        <w:t>深喀投资</w:t>
      </w:r>
      <w:proofErr w:type="gramEnd"/>
      <w:r w:rsidR="00211EFB">
        <w:rPr>
          <w:rStyle w:val="ad"/>
          <w:rFonts w:ascii="仿宋" w:eastAsia="仿宋" w:hAnsi="仿宋" w:hint="eastAsia"/>
          <w:b w:val="0"/>
          <w:spacing w:val="-4"/>
          <w:sz w:val="32"/>
          <w:szCs w:val="32"/>
        </w:rPr>
        <w:t>发展有限公司</w:t>
      </w:r>
      <w:r w:rsidR="00211EFB">
        <w:rPr>
          <w:rStyle w:val="ad"/>
          <w:rFonts w:ascii="仿宋" w:eastAsia="仿宋" w:hAnsi="仿宋" w:hint="eastAsia"/>
          <w:b w:val="0"/>
          <w:spacing w:val="-4"/>
          <w:sz w:val="32"/>
          <w:szCs w:val="32"/>
        </w:rPr>
        <w:t>委托喀什市城投公司代建</w:t>
      </w:r>
      <w:r w:rsidR="00211EFB">
        <w:rPr>
          <w:rStyle w:val="ad"/>
          <w:rFonts w:ascii="仿宋" w:eastAsia="仿宋" w:hAnsi="仿宋" w:hint="eastAsia"/>
          <w:b w:val="0"/>
          <w:spacing w:val="-4"/>
          <w:sz w:val="32"/>
          <w:szCs w:val="32"/>
        </w:rPr>
        <w:t>城东金融贸易区支路网项目等</w:t>
      </w:r>
      <w:r w:rsidR="00211EFB">
        <w:rPr>
          <w:rStyle w:val="ad"/>
          <w:rFonts w:ascii="仿宋" w:eastAsia="仿宋" w:hAnsi="仿宋" w:hint="eastAsia"/>
          <w:b w:val="0"/>
          <w:spacing w:val="-4"/>
          <w:sz w:val="32"/>
          <w:szCs w:val="32"/>
        </w:rPr>
        <w:t>7</w:t>
      </w:r>
      <w:r w:rsidR="00211EFB">
        <w:rPr>
          <w:rStyle w:val="ad"/>
          <w:rFonts w:ascii="仿宋" w:eastAsia="仿宋" w:hAnsi="仿宋" w:hint="eastAsia"/>
          <w:b w:val="0"/>
          <w:spacing w:val="-4"/>
          <w:sz w:val="32"/>
          <w:szCs w:val="32"/>
        </w:rPr>
        <w:t>个基础设施建设项目</w:t>
      </w:r>
      <w:r w:rsidR="00211EFB">
        <w:rPr>
          <w:rStyle w:val="ad"/>
          <w:rFonts w:ascii="仿宋" w:eastAsia="仿宋" w:hAnsi="仿宋" w:hint="eastAsia"/>
          <w:b w:val="0"/>
          <w:spacing w:val="-4"/>
          <w:sz w:val="32"/>
          <w:szCs w:val="32"/>
        </w:rPr>
        <w:t>，主要是道路建设工程主要是保障喀什经济开发区道路畅通。</w:t>
      </w:r>
    </w:p>
    <w:p w:rsidR="0019536B" w:rsidRDefault="0019536B">
      <w:pPr>
        <w:spacing w:line="540" w:lineRule="exact"/>
        <w:ind w:firstLine="640"/>
        <w:rPr>
          <w:rStyle w:val="ad"/>
          <w:rFonts w:ascii="仿宋" w:eastAsia="仿宋" w:hAnsi="仿宋"/>
          <w:bCs w:val="0"/>
          <w:spacing w:val="-4"/>
          <w:sz w:val="32"/>
          <w:szCs w:val="32"/>
        </w:rPr>
      </w:pPr>
      <w:bookmarkStart w:id="6" w:name="_Hlk22426922"/>
      <w:r>
        <w:rPr>
          <w:rStyle w:val="ad"/>
          <w:rFonts w:ascii="仿宋" w:eastAsia="仿宋" w:hAnsi="仿宋" w:hint="eastAsia"/>
          <w:bCs w:val="0"/>
          <w:spacing w:val="-4"/>
          <w:sz w:val="32"/>
          <w:szCs w:val="32"/>
        </w:rPr>
        <w:t>阶段性目标：</w:t>
      </w:r>
      <w:bookmarkEnd w:id="6"/>
      <w:r w:rsidRPr="0019536B">
        <w:rPr>
          <w:rStyle w:val="ad"/>
          <w:rFonts w:ascii="仿宋" w:eastAsia="仿宋" w:hAnsi="仿宋" w:hint="eastAsia"/>
          <w:b w:val="0"/>
          <w:spacing w:val="-4"/>
          <w:sz w:val="32"/>
          <w:szCs w:val="32"/>
        </w:rPr>
        <w:t>深圳城经七路等5条支路（二标段）工程；按合同内容完成项目的资金支付。</w:t>
      </w:r>
    </w:p>
    <w:p w:rsidR="0019536B" w:rsidRDefault="0019536B">
      <w:pPr>
        <w:spacing w:line="540" w:lineRule="exact"/>
        <w:ind w:firstLine="640"/>
        <w:rPr>
          <w:rStyle w:val="ad"/>
          <w:rFonts w:ascii="仿宋" w:eastAsia="仿宋" w:hAnsi="仿宋"/>
          <w:b w:val="0"/>
          <w:spacing w:val="-4"/>
          <w:sz w:val="32"/>
          <w:szCs w:val="32"/>
        </w:rPr>
      </w:pPr>
      <w:bookmarkStart w:id="7" w:name="_Hlk22426979"/>
      <w:r>
        <w:rPr>
          <w:rStyle w:val="ad"/>
          <w:rFonts w:ascii="仿宋" w:eastAsia="仿宋" w:hAnsi="仿宋" w:hint="eastAsia"/>
          <w:bCs w:val="0"/>
          <w:spacing w:val="-4"/>
          <w:sz w:val="32"/>
          <w:szCs w:val="32"/>
        </w:rPr>
        <w:t>项目基本性质</w:t>
      </w:r>
      <w:r>
        <w:rPr>
          <w:rStyle w:val="ad"/>
          <w:rFonts w:ascii="仿宋" w:eastAsia="仿宋" w:hAnsi="仿宋" w:hint="eastAsia"/>
          <w:bCs w:val="0"/>
          <w:spacing w:val="-4"/>
          <w:sz w:val="32"/>
          <w:szCs w:val="32"/>
        </w:rPr>
        <w:t>：</w:t>
      </w:r>
      <w:r>
        <w:rPr>
          <w:rFonts w:ascii="仿宋" w:eastAsia="仿宋" w:hAnsi="仿宋" w:hint="eastAsia"/>
          <w:bCs/>
          <w:spacing w:val="-4"/>
          <w:sz w:val="32"/>
          <w:szCs w:val="32"/>
        </w:rPr>
        <w:t>本项目性质为新增项目</w:t>
      </w:r>
      <w:r>
        <w:rPr>
          <w:rStyle w:val="ad"/>
          <w:rFonts w:ascii="仿宋" w:eastAsia="仿宋" w:hAnsi="仿宋" w:hint="eastAsia"/>
          <w:b w:val="0"/>
          <w:spacing w:val="-4"/>
          <w:sz w:val="32"/>
          <w:szCs w:val="32"/>
        </w:rPr>
        <w:t>。</w:t>
      </w:r>
    </w:p>
    <w:p w:rsidR="0019536B" w:rsidRPr="0019536B" w:rsidRDefault="0019536B">
      <w:pPr>
        <w:spacing w:line="540" w:lineRule="exact"/>
        <w:ind w:firstLine="640"/>
        <w:rPr>
          <w:rStyle w:val="ad"/>
          <w:rFonts w:ascii="仿宋" w:eastAsia="仿宋" w:hAnsi="仿宋"/>
          <w:b w:val="0"/>
          <w:spacing w:val="-4"/>
          <w:sz w:val="32"/>
          <w:szCs w:val="32"/>
        </w:rPr>
      </w:pPr>
      <w:r>
        <w:rPr>
          <w:rStyle w:val="ad"/>
          <w:rFonts w:ascii="仿宋" w:eastAsia="仿宋" w:hAnsi="仿宋" w:hint="eastAsia"/>
          <w:bCs w:val="0"/>
          <w:spacing w:val="-4"/>
          <w:sz w:val="32"/>
          <w:szCs w:val="32"/>
        </w:rPr>
        <w:t>用途和主要内容：</w:t>
      </w:r>
      <w:r w:rsidRPr="0019536B">
        <w:rPr>
          <w:rStyle w:val="ad"/>
          <w:rFonts w:ascii="仿宋" w:eastAsia="仿宋" w:hAnsi="仿宋" w:hint="eastAsia"/>
          <w:b w:val="0"/>
          <w:spacing w:val="-4"/>
          <w:sz w:val="32"/>
          <w:szCs w:val="32"/>
        </w:rPr>
        <w:t>主要是道路建设工程</w:t>
      </w:r>
      <w:r>
        <w:rPr>
          <w:rStyle w:val="ad"/>
          <w:rFonts w:ascii="仿宋" w:eastAsia="仿宋" w:hAnsi="仿宋" w:hint="eastAsia"/>
          <w:b w:val="0"/>
          <w:spacing w:val="-4"/>
          <w:sz w:val="32"/>
          <w:szCs w:val="32"/>
        </w:rPr>
        <w:t>，</w:t>
      </w:r>
      <w:r w:rsidRPr="0019536B">
        <w:rPr>
          <w:rStyle w:val="ad"/>
          <w:rFonts w:ascii="仿宋" w:eastAsia="仿宋" w:hAnsi="仿宋" w:hint="eastAsia"/>
          <w:b w:val="0"/>
          <w:spacing w:val="-4"/>
          <w:sz w:val="32"/>
          <w:szCs w:val="32"/>
        </w:rPr>
        <w:t>保障喀什经济开发区道路畅通。</w:t>
      </w:r>
    </w:p>
    <w:p w:rsidR="0019536B" w:rsidRPr="0019536B" w:rsidRDefault="0019536B">
      <w:pPr>
        <w:spacing w:line="540" w:lineRule="exact"/>
        <w:ind w:firstLine="640"/>
        <w:rPr>
          <w:rStyle w:val="ad"/>
          <w:rFonts w:ascii="仿宋" w:eastAsia="仿宋" w:hAnsi="仿宋" w:hint="eastAsia"/>
          <w:bCs w:val="0"/>
          <w:spacing w:val="-4"/>
          <w:sz w:val="32"/>
          <w:szCs w:val="32"/>
        </w:rPr>
      </w:pPr>
      <w:bookmarkStart w:id="8" w:name="_Hlk22416594"/>
      <w:bookmarkStart w:id="9" w:name="_Hlk22417853"/>
      <w:r w:rsidRPr="0019536B">
        <w:rPr>
          <w:rStyle w:val="ad"/>
          <w:rFonts w:ascii="仿宋" w:eastAsia="仿宋" w:hAnsi="仿宋" w:hint="eastAsia"/>
          <w:bCs w:val="0"/>
          <w:spacing w:val="-4"/>
          <w:sz w:val="32"/>
          <w:szCs w:val="32"/>
        </w:rPr>
        <w:t>涉及范围：</w:t>
      </w:r>
      <w:bookmarkEnd w:id="4"/>
      <w:bookmarkEnd w:id="8"/>
      <w:r w:rsidR="008267EE" w:rsidRPr="0019536B">
        <w:rPr>
          <w:rStyle w:val="ad"/>
          <w:rFonts w:ascii="仿宋" w:eastAsia="仿宋" w:hAnsi="仿宋" w:hint="eastAsia"/>
          <w:b w:val="0"/>
          <w:spacing w:val="-4"/>
          <w:sz w:val="32"/>
          <w:szCs w:val="32"/>
        </w:rPr>
        <w:t>道路建设工程</w:t>
      </w:r>
    </w:p>
    <w:bookmarkEnd w:id="3"/>
    <w:bookmarkEnd w:id="7"/>
    <w:bookmarkEnd w:id="9"/>
    <w:p w:rsidR="00FB1E2F" w:rsidRDefault="00211EFB">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二、项目资金使用及管理情况</w:t>
      </w:r>
    </w:p>
    <w:p w:rsidR="00FB1E2F" w:rsidRDefault="00211EFB">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（一）项目资金安排落实、总投入等情况分析</w:t>
      </w:r>
    </w:p>
    <w:p w:rsidR="00FB1E2F" w:rsidRDefault="00211EFB">
      <w:pPr>
        <w:spacing w:line="540" w:lineRule="exact"/>
        <w:ind w:firstLineChars="181" w:firstLine="565"/>
        <w:rPr>
          <w:rStyle w:val="ad"/>
          <w:rFonts w:ascii="仿宋" w:eastAsia="仿宋" w:hAnsi="仿宋"/>
          <w:b w:val="0"/>
          <w:spacing w:val="-4"/>
          <w:sz w:val="32"/>
          <w:szCs w:val="32"/>
        </w:rPr>
      </w:pPr>
      <w:r>
        <w:rPr>
          <w:rStyle w:val="ad"/>
          <w:rFonts w:ascii="仿宋" w:eastAsia="仿宋" w:hAnsi="仿宋" w:hint="eastAsia"/>
          <w:b w:val="0"/>
          <w:spacing w:val="-4"/>
          <w:sz w:val="32"/>
          <w:szCs w:val="32"/>
        </w:rPr>
        <w:t>八个基础设施建设项目总投资</w:t>
      </w:r>
      <w:r>
        <w:rPr>
          <w:rStyle w:val="ad"/>
          <w:rFonts w:ascii="仿宋" w:eastAsia="仿宋" w:hAnsi="仿宋" w:hint="eastAsia"/>
          <w:b w:val="0"/>
          <w:spacing w:val="-4"/>
          <w:sz w:val="32"/>
          <w:szCs w:val="32"/>
        </w:rPr>
        <w:t>10</w:t>
      </w:r>
      <w:r>
        <w:rPr>
          <w:rStyle w:val="ad"/>
          <w:rFonts w:ascii="仿宋" w:eastAsia="仿宋" w:hAnsi="仿宋" w:hint="eastAsia"/>
          <w:b w:val="0"/>
          <w:spacing w:val="-4"/>
          <w:sz w:val="32"/>
          <w:szCs w:val="32"/>
        </w:rPr>
        <w:t>亿元，</w:t>
      </w:r>
      <w:r>
        <w:rPr>
          <w:rStyle w:val="ad"/>
          <w:rFonts w:ascii="仿宋" w:eastAsia="仿宋" w:hAnsi="仿宋" w:hint="eastAsia"/>
          <w:b w:val="0"/>
          <w:spacing w:val="-4"/>
          <w:sz w:val="32"/>
          <w:szCs w:val="32"/>
        </w:rPr>
        <w:t>2018</w:t>
      </w:r>
      <w:r>
        <w:rPr>
          <w:rStyle w:val="ad"/>
          <w:rFonts w:ascii="仿宋" w:eastAsia="仿宋" w:hAnsi="仿宋" w:hint="eastAsia"/>
          <w:b w:val="0"/>
          <w:spacing w:val="-4"/>
          <w:sz w:val="32"/>
          <w:szCs w:val="32"/>
        </w:rPr>
        <w:t>年到位</w:t>
      </w:r>
      <w:r>
        <w:rPr>
          <w:rStyle w:val="ad"/>
          <w:rFonts w:ascii="仿宋" w:eastAsia="仿宋" w:hAnsi="仿宋" w:hint="eastAsia"/>
          <w:b w:val="0"/>
          <w:spacing w:val="-4"/>
          <w:sz w:val="32"/>
          <w:szCs w:val="32"/>
        </w:rPr>
        <w:t>建设资金</w:t>
      </w:r>
      <w:r>
        <w:rPr>
          <w:rStyle w:val="ad"/>
          <w:rFonts w:ascii="仿宋" w:eastAsia="仿宋" w:hAnsi="仿宋" w:hint="eastAsia"/>
          <w:b w:val="0"/>
          <w:spacing w:val="-4"/>
          <w:sz w:val="32"/>
          <w:szCs w:val="32"/>
        </w:rPr>
        <w:t>30310</w:t>
      </w:r>
      <w:r>
        <w:rPr>
          <w:rStyle w:val="ad"/>
          <w:rFonts w:ascii="仿宋" w:eastAsia="仿宋" w:hAnsi="仿宋" w:hint="eastAsia"/>
          <w:b w:val="0"/>
          <w:spacing w:val="-4"/>
          <w:sz w:val="32"/>
          <w:szCs w:val="32"/>
        </w:rPr>
        <w:t>万元。</w:t>
      </w:r>
    </w:p>
    <w:p w:rsidR="00FB1E2F" w:rsidRDefault="00211EFB">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（二）项目资金实际使用情况分析</w:t>
      </w:r>
    </w:p>
    <w:p w:rsidR="00FB1E2F" w:rsidRDefault="00211EFB">
      <w:pPr>
        <w:spacing w:line="540" w:lineRule="exact"/>
        <w:ind w:firstLineChars="181" w:firstLine="565"/>
        <w:rPr>
          <w:rStyle w:val="ad"/>
          <w:rFonts w:ascii="仿宋" w:eastAsia="仿宋" w:hAnsi="仿宋"/>
          <w:b w:val="0"/>
          <w:spacing w:val="-4"/>
          <w:sz w:val="32"/>
          <w:szCs w:val="32"/>
        </w:rPr>
      </w:pPr>
      <w:r>
        <w:rPr>
          <w:rStyle w:val="ad"/>
          <w:rFonts w:ascii="仿宋" w:eastAsia="仿宋" w:hAnsi="仿宋" w:hint="eastAsia"/>
          <w:b w:val="0"/>
          <w:spacing w:val="-4"/>
          <w:sz w:val="32"/>
          <w:szCs w:val="32"/>
        </w:rPr>
        <w:t>该项目所包含的</w:t>
      </w:r>
      <w:r>
        <w:rPr>
          <w:rStyle w:val="ad"/>
          <w:rFonts w:ascii="仿宋" w:eastAsia="仿宋" w:hAnsi="仿宋" w:hint="eastAsia"/>
          <w:b w:val="0"/>
          <w:spacing w:val="-4"/>
          <w:sz w:val="32"/>
          <w:szCs w:val="32"/>
        </w:rPr>
        <w:t>7</w:t>
      </w:r>
      <w:r>
        <w:rPr>
          <w:rStyle w:val="ad"/>
          <w:rFonts w:ascii="仿宋" w:eastAsia="仿宋" w:hAnsi="仿宋" w:hint="eastAsia"/>
          <w:b w:val="0"/>
          <w:spacing w:val="-4"/>
          <w:sz w:val="32"/>
          <w:szCs w:val="32"/>
        </w:rPr>
        <w:t>个基础设施建设项目均已完工，投入使用。</w:t>
      </w:r>
      <w:r>
        <w:rPr>
          <w:rStyle w:val="ad"/>
          <w:rFonts w:ascii="仿宋" w:eastAsia="仿宋" w:hAnsi="仿宋" w:hint="eastAsia"/>
          <w:b w:val="0"/>
          <w:spacing w:val="-4"/>
          <w:sz w:val="32"/>
          <w:szCs w:val="32"/>
        </w:rPr>
        <w:t>开发区</w:t>
      </w:r>
      <w:r>
        <w:rPr>
          <w:rStyle w:val="ad"/>
          <w:rFonts w:ascii="仿宋" w:eastAsia="仿宋" w:hAnsi="仿宋" w:hint="eastAsia"/>
          <w:b w:val="0"/>
          <w:spacing w:val="-4"/>
          <w:sz w:val="32"/>
          <w:szCs w:val="32"/>
        </w:rPr>
        <w:t>分批次偿付建设资金</w:t>
      </w:r>
      <w:r>
        <w:rPr>
          <w:rStyle w:val="ad"/>
          <w:rFonts w:ascii="仿宋" w:eastAsia="仿宋" w:hAnsi="仿宋" w:hint="eastAsia"/>
          <w:b w:val="0"/>
          <w:spacing w:val="-4"/>
          <w:sz w:val="32"/>
          <w:szCs w:val="32"/>
        </w:rPr>
        <w:t>，由代建单位将资金用于项目建设或偿付为项目建设垫付资金所形成的债务</w:t>
      </w:r>
      <w:r>
        <w:rPr>
          <w:rStyle w:val="ad"/>
          <w:rFonts w:ascii="仿宋" w:eastAsia="仿宋" w:hAnsi="仿宋" w:hint="eastAsia"/>
          <w:b w:val="0"/>
          <w:spacing w:val="-4"/>
          <w:sz w:val="32"/>
          <w:szCs w:val="32"/>
        </w:rPr>
        <w:t>。</w:t>
      </w:r>
      <w:r>
        <w:rPr>
          <w:rStyle w:val="ad"/>
          <w:rFonts w:ascii="仿宋" w:eastAsia="仿宋" w:hAnsi="仿宋" w:hint="eastAsia"/>
          <w:b w:val="0"/>
          <w:spacing w:val="-4"/>
          <w:sz w:val="32"/>
          <w:szCs w:val="32"/>
        </w:rPr>
        <w:t>2018</w:t>
      </w:r>
      <w:r>
        <w:rPr>
          <w:rStyle w:val="ad"/>
          <w:rFonts w:ascii="仿宋" w:eastAsia="仿宋" w:hAnsi="仿宋" w:hint="eastAsia"/>
          <w:b w:val="0"/>
          <w:spacing w:val="-4"/>
          <w:sz w:val="32"/>
          <w:szCs w:val="32"/>
        </w:rPr>
        <w:t>年该资金</w:t>
      </w:r>
      <w:r>
        <w:rPr>
          <w:rStyle w:val="ad"/>
          <w:rFonts w:ascii="仿宋" w:eastAsia="仿宋" w:hAnsi="仿宋" w:hint="eastAsia"/>
          <w:b w:val="0"/>
          <w:spacing w:val="-4"/>
          <w:sz w:val="32"/>
          <w:szCs w:val="32"/>
        </w:rPr>
        <w:t>30310</w:t>
      </w:r>
      <w:r>
        <w:rPr>
          <w:rStyle w:val="ad"/>
          <w:rFonts w:ascii="仿宋" w:eastAsia="仿宋" w:hAnsi="仿宋" w:hint="eastAsia"/>
          <w:b w:val="0"/>
          <w:spacing w:val="-4"/>
          <w:sz w:val="32"/>
          <w:szCs w:val="32"/>
        </w:rPr>
        <w:t>万元代建单位用于偿付项目建设所形成的债务。</w:t>
      </w:r>
    </w:p>
    <w:p w:rsidR="00FB1E2F" w:rsidRDefault="00211EFB">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（三）项目资金管理情况分析</w:t>
      </w:r>
    </w:p>
    <w:p w:rsidR="00FB1E2F" w:rsidRDefault="00211EFB">
      <w:pPr>
        <w:spacing w:line="540" w:lineRule="exact"/>
        <w:ind w:firstLine="640"/>
        <w:rPr>
          <w:rStyle w:val="ad"/>
          <w:rFonts w:ascii="仿宋" w:eastAsia="仿宋" w:hAnsi="仿宋"/>
          <w:b w:val="0"/>
          <w:spacing w:val="-4"/>
          <w:sz w:val="32"/>
          <w:szCs w:val="32"/>
        </w:rPr>
      </w:pPr>
      <w:r>
        <w:rPr>
          <w:rStyle w:val="ad"/>
          <w:rFonts w:ascii="仿宋" w:eastAsia="仿宋" w:hAnsi="仿宋" w:hint="eastAsia"/>
          <w:b w:val="0"/>
          <w:spacing w:val="-4"/>
          <w:sz w:val="32"/>
          <w:szCs w:val="32"/>
        </w:rPr>
        <w:t>根据喀什经济开发区管理委员会道路及配套设施工程项目实施方案喀什</w:t>
      </w:r>
      <w:proofErr w:type="gramStart"/>
      <w:r>
        <w:rPr>
          <w:rStyle w:val="ad"/>
          <w:rFonts w:ascii="仿宋" w:eastAsia="仿宋" w:hAnsi="仿宋" w:hint="eastAsia"/>
          <w:b w:val="0"/>
          <w:spacing w:val="-4"/>
          <w:sz w:val="32"/>
          <w:szCs w:val="32"/>
        </w:rPr>
        <w:t>深喀投资</w:t>
      </w:r>
      <w:proofErr w:type="gramEnd"/>
      <w:r>
        <w:rPr>
          <w:rStyle w:val="ad"/>
          <w:rFonts w:ascii="仿宋" w:eastAsia="仿宋" w:hAnsi="仿宋" w:hint="eastAsia"/>
          <w:b w:val="0"/>
          <w:spacing w:val="-4"/>
          <w:sz w:val="32"/>
          <w:szCs w:val="32"/>
        </w:rPr>
        <w:t>发展有限公司委托喀什市城投公司代建城东金融贸易区支路网项目等八个基础设施建设项目的投资主体。该项目所包含的</w:t>
      </w:r>
      <w:r>
        <w:rPr>
          <w:rStyle w:val="ad"/>
          <w:rFonts w:ascii="仿宋" w:eastAsia="仿宋" w:hAnsi="仿宋" w:hint="eastAsia"/>
          <w:b w:val="0"/>
          <w:spacing w:val="-4"/>
          <w:sz w:val="32"/>
          <w:szCs w:val="32"/>
        </w:rPr>
        <w:t>7</w:t>
      </w:r>
      <w:r>
        <w:rPr>
          <w:rStyle w:val="ad"/>
          <w:rFonts w:ascii="仿宋" w:eastAsia="仿宋" w:hAnsi="仿宋" w:hint="eastAsia"/>
          <w:b w:val="0"/>
          <w:spacing w:val="-4"/>
          <w:sz w:val="32"/>
          <w:szCs w:val="32"/>
        </w:rPr>
        <w:t>个基础设施建设项目均已完工，投入使用。</w:t>
      </w:r>
    </w:p>
    <w:p w:rsidR="00FB1E2F" w:rsidRDefault="00211EFB">
      <w:pPr>
        <w:spacing w:line="540" w:lineRule="exact"/>
        <w:ind w:firstLine="640"/>
        <w:rPr>
          <w:rStyle w:val="ad"/>
          <w:rFonts w:ascii="黑体" w:eastAsia="黑体" w:hAnsi="黑体"/>
          <w:b w:val="0"/>
          <w:spacing w:val="-4"/>
          <w:sz w:val="32"/>
          <w:szCs w:val="32"/>
        </w:rPr>
      </w:pPr>
      <w:bookmarkStart w:id="10" w:name="_Hlk22427122"/>
      <w:r>
        <w:rPr>
          <w:rStyle w:val="ad"/>
          <w:rFonts w:ascii="黑体" w:eastAsia="黑体" w:hAnsi="黑体" w:hint="eastAsia"/>
          <w:b w:val="0"/>
          <w:spacing w:val="-4"/>
          <w:sz w:val="32"/>
          <w:szCs w:val="32"/>
        </w:rPr>
        <w:t>三、项目组织实施情况</w:t>
      </w:r>
    </w:p>
    <w:p w:rsidR="00FB1E2F" w:rsidRDefault="00211EFB">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（一）项目组织情况分析</w:t>
      </w:r>
    </w:p>
    <w:p w:rsidR="00FB1E2F" w:rsidRDefault="00211EFB">
      <w:pPr>
        <w:spacing w:line="540" w:lineRule="exact"/>
        <w:ind w:firstLineChars="200" w:firstLine="624"/>
        <w:rPr>
          <w:rStyle w:val="ad"/>
          <w:rFonts w:ascii="仿宋" w:eastAsia="仿宋" w:hAnsi="仿宋"/>
          <w:b w:val="0"/>
          <w:spacing w:val="-4"/>
          <w:sz w:val="32"/>
          <w:szCs w:val="32"/>
        </w:rPr>
      </w:pPr>
      <w:r>
        <w:rPr>
          <w:rStyle w:val="ad"/>
          <w:rFonts w:ascii="仿宋" w:eastAsia="仿宋" w:hAnsi="仿宋" w:hint="eastAsia"/>
          <w:b w:val="0"/>
          <w:spacing w:val="-4"/>
          <w:sz w:val="32"/>
          <w:szCs w:val="32"/>
        </w:rPr>
        <w:t>该项目</w:t>
      </w:r>
      <w:r>
        <w:rPr>
          <w:rStyle w:val="ad"/>
          <w:rFonts w:ascii="仿宋" w:eastAsia="仿宋" w:hAnsi="仿宋" w:hint="eastAsia"/>
          <w:b w:val="0"/>
          <w:spacing w:val="-4"/>
          <w:sz w:val="32"/>
          <w:szCs w:val="32"/>
        </w:rPr>
        <w:t>所含所有项目均由喀什市城投公司组织实施</w:t>
      </w:r>
      <w:r>
        <w:rPr>
          <w:rStyle w:val="ad"/>
          <w:rFonts w:ascii="仿宋" w:eastAsia="仿宋" w:hAnsi="仿宋" w:hint="eastAsia"/>
          <w:b w:val="0"/>
          <w:spacing w:val="-4"/>
          <w:sz w:val="32"/>
          <w:szCs w:val="32"/>
        </w:rPr>
        <w:t>含勘察、设计、</w:t>
      </w:r>
      <w:r>
        <w:rPr>
          <w:rStyle w:val="ad"/>
          <w:rFonts w:ascii="仿宋" w:eastAsia="仿宋" w:hAnsi="仿宋" w:hint="eastAsia"/>
          <w:b w:val="0"/>
          <w:spacing w:val="-4"/>
          <w:sz w:val="32"/>
          <w:szCs w:val="32"/>
        </w:rPr>
        <w:t>施工、</w:t>
      </w:r>
      <w:r>
        <w:rPr>
          <w:rStyle w:val="ad"/>
          <w:rFonts w:ascii="仿宋" w:eastAsia="仿宋" w:hAnsi="仿宋" w:hint="eastAsia"/>
          <w:b w:val="0"/>
          <w:spacing w:val="-4"/>
          <w:sz w:val="32"/>
          <w:szCs w:val="32"/>
        </w:rPr>
        <w:t>监理等建设工程</w:t>
      </w:r>
      <w:r>
        <w:rPr>
          <w:rStyle w:val="ad"/>
          <w:rFonts w:ascii="仿宋" w:eastAsia="仿宋" w:hAnsi="仿宋" w:hint="eastAsia"/>
          <w:b w:val="0"/>
          <w:spacing w:val="-4"/>
          <w:sz w:val="32"/>
          <w:szCs w:val="32"/>
        </w:rPr>
        <w:t>所有相关工作均按程序实施</w:t>
      </w:r>
      <w:r>
        <w:rPr>
          <w:rStyle w:val="ad"/>
          <w:rFonts w:ascii="仿宋" w:eastAsia="仿宋" w:hAnsi="仿宋" w:hint="eastAsia"/>
          <w:b w:val="0"/>
          <w:spacing w:val="-4"/>
          <w:sz w:val="32"/>
          <w:szCs w:val="32"/>
        </w:rPr>
        <w:t>。</w:t>
      </w:r>
    </w:p>
    <w:p w:rsidR="00FB1E2F" w:rsidRDefault="00211EFB">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（二）项目管理情况分析</w:t>
      </w:r>
    </w:p>
    <w:p w:rsidR="00FB1E2F" w:rsidRDefault="00211EFB">
      <w:pPr>
        <w:spacing w:line="540" w:lineRule="exact"/>
        <w:ind w:firstLineChars="200" w:firstLine="624"/>
        <w:rPr>
          <w:rStyle w:val="ad"/>
          <w:rFonts w:ascii="仿宋" w:eastAsia="仿宋" w:hAnsi="仿宋"/>
          <w:b w:val="0"/>
          <w:spacing w:val="-4"/>
          <w:sz w:val="32"/>
          <w:szCs w:val="32"/>
        </w:rPr>
      </w:pPr>
      <w:r>
        <w:rPr>
          <w:rStyle w:val="ad"/>
          <w:rFonts w:ascii="仿宋" w:eastAsia="仿宋" w:hAnsi="仿宋" w:hint="eastAsia"/>
          <w:b w:val="0"/>
          <w:spacing w:val="-4"/>
          <w:sz w:val="32"/>
          <w:szCs w:val="32"/>
        </w:rPr>
        <w:t>该项目由喀什城建投资集团有限公司按照建设项目相关程序和要求进行管理和日常检查监督。</w:t>
      </w:r>
    </w:p>
    <w:bookmarkEnd w:id="10"/>
    <w:p w:rsidR="00FB1E2F" w:rsidRDefault="00211EFB">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四、项目绩效情况</w:t>
      </w:r>
      <w:r>
        <w:rPr>
          <w:rStyle w:val="ad"/>
          <w:rFonts w:ascii="黑体" w:eastAsia="黑体" w:hAnsi="黑体" w:hint="eastAsia"/>
        </w:rPr>
        <w:t xml:space="preserve"> </w:t>
      </w:r>
    </w:p>
    <w:p w:rsidR="00FB1E2F" w:rsidRDefault="00211EFB">
      <w:pPr>
        <w:spacing w:line="540" w:lineRule="exact"/>
        <w:ind w:firstLineChars="181" w:firstLine="567"/>
        <w:rPr>
          <w:rFonts w:ascii="楷体" w:eastAsia="楷体" w:hAnsi="楷体"/>
          <w:b/>
          <w:spacing w:val="-4"/>
          <w:sz w:val="32"/>
          <w:szCs w:val="32"/>
        </w:rPr>
      </w:pPr>
      <w:bookmarkStart w:id="11" w:name="_Hlk22422445"/>
      <w:r>
        <w:rPr>
          <w:rFonts w:ascii="楷体" w:eastAsia="楷体" w:hAnsi="楷体" w:hint="eastAsia"/>
          <w:b/>
          <w:spacing w:val="-4"/>
          <w:sz w:val="32"/>
          <w:szCs w:val="32"/>
        </w:rPr>
        <w:t>（一）项目绩效目标完成情况分析</w:t>
      </w:r>
    </w:p>
    <w:p w:rsidR="0019536B" w:rsidRPr="00DF196D" w:rsidRDefault="0019536B" w:rsidP="0019536B">
      <w:pPr>
        <w:adjustRightInd w:val="0"/>
        <w:snapToGrid w:val="0"/>
        <w:spacing w:line="560" w:lineRule="exact"/>
        <w:ind w:firstLineChars="200" w:firstLine="624"/>
        <w:rPr>
          <w:rFonts w:ascii="仿宋" w:eastAsia="仿宋" w:hAnsi="仿宋"/>
          <w:bCs/>
          <w:spacing w:val="-4"/>
          <w:sz w:val="32"/>
          <w:szCs w:val="32"/>
        </w:rPr>
      </w:pPr>
      <w:bookmarkStart w:id="12" w:name="_Hlk22416884"/>
      <w:bookmarkStart w:id="13" w:name="_Hlk22418222"/>
      <w:bookmarkStart w:id="14" w:name="_Hlk22419610"/>
      <w:bookmarkStart w:id="15" w:name="_Hlk22419975"/>
      <w:bookmarkStart w:id="16" w:name="_Hlk22424961"/>
      <w:bookmarkStart w:id="17" w:name="_Hlk22429582"/>
      <w:bookmarkEnd w:id="11"/>
      <w:r w:rsidRPr="00DF196D">
        <w:rPr>
          <w:rFonts w:ascii="仿宋" w:eastAsia="仿宋" w:hAnsi="仿宋" w:hint="eastAsia"/>
          <w:bCs/>
          <w:spacing w:val="-4"/>
          <w:sz w:val="32"/>
          <w:szCs w:val="32"/>
        </w:rPr>
        <w:t>本项目共设置一级指标3个，二级指标</w:t>
      </w:r>
      <w:r w:rsidR="008267EE">
        <w:rPr>
          <w:rFonts w:ascii="仿宋" w:eastAsia="仿宋" w:hAnsi="仿宋" w:hint="eastAsia"/>
          <w:bCs/>
          <w:spacing w:val="-4"/>
          <w:sz w:val="32"/>
          <w:szCs w:val="32"/>
        </w:rPr>
        <w:t>8</w:t>
      </w:r>
      <w:r w:rsidRPr="00DF196D">
        <w:rPr>
          <w:rFonts w:ascii="仿宋" w:eastAsia="仿宋" w:hAnsi="仿宋" w:hint="eastAsia"/>
          <w:bCs/>
          <w:spacing w:val="-4"/>
          <w:sz w:val="32"/>
          <w:szCs w:val="32"/>
        </w:rPr>
        <w:t>个，三级指标</w:t>
      </w:r>
      <w:r w:rsidR="008267EE">
        <w:rPr>
          <w:rFonts w:ascii="仿宋" w:eastAsia="仿宋" w:hAnsi="仿宋" w:hint="eastAsia"/>
          <w:bCs/>
          <w:spacing w:val="-4"/>
          <w:sz w:val="32"/>
          <w:szCs w:val="32"/>
        </w:rPr>
        <w:t>15</w:t>
      </w:r>
      <w:r w:rsidRPr="00DF196D">
        <w:rPr>
          <w:rFonts w:ascii="仿宋" w:eastAsia="仿宋" w:hAnsi="仿宋" w:hint="eastAsia"/>
          <w:bCs/>
          <w:spacing w:val="-4"/>
          <w:sz w:val="32"/>
          <w:szCs w:val="32"/>
        </w:rPr>
        <w:t>个，其中已完成三级指标</w:t>
      </w:r>
      <w:r w:rsidR="008267EE">
        <w:rPr>
          <w:rFonts w:ascii="仿宋" w:eastAsia="仿宋" w:hAnsi="仿宋" w:hint="eastAsia"/>
          <w:bCs/>
          <w:spacing w:val="-4"/>
          <w:sz w:val="32"/>
          <w:szCs w:val="32"/>
        </w:rPr>
        <w:t>15</w:t>
      </w:r>
      <w:r w:rsidRPr="00DF196D">
        <w:rPr>
          <w:rFonts w:ascii="仿宋" w:eastAsia="仿宋" w:hAnsi="仿宋" w:hint="eastAsia"/>
          <w:bCs/>
          <w:spacing w:val="-4"/>
          <w:sz w:val="32"/>
          <w:szCs w:val="32"/>
        </w:rPr>
        <w:t>个，指标完成率为100%</w:t>
      </w:r>
      <w:bookmarkEnd w:id="17"/>
      <w:r w:rsidRPr="00DF196D">
        <w:rPr>
          <w:rFonts w:ascii="仿宋" w:eastAsia="仿宋" w:hAnsi="仿宋" w:hint="eastAsia"/>
          <w:bCs/>
          <w:spacing w:val="-4"/>
          <w:sz w:val="32"/>
          <w:szCs w:val="32"/>
        </w:rPr>
        <w:t>。</w:t>
      </w:r>
      <w:bookmarkEnd w:id="14"/>
    </w:p>
    <w:bookmarkEnd w:id="12"/>
    <w:p w:rsidR="0019536B" w:rsidRPr="00DF196D" w:rsidRDefault="0019536B" w:rsidP="0019536B">
      <w:pPr>
        <w:adjustRightInd w:val="0"/>
        <w:snapToGrid w:val="0"/>
        <w:spacing w:line="560" w:lineRule="exact"/>
        <w:ind w:firstLineChars="200" w:firstLine="624"/>
        <w:rPr>
          <w:rFonts w:ascii="仿宋" w:eastAsia="仿宋" w:hAnsi="仿宋"/>
          <w:bCs/>
          <w:spacing w:val="-4"/>
          <w:sz w:val="32"/>
          <w:szCs w:val="32"/>
        </w:rPr>
      </w:pPr>
      <w:r w:rsidRPr="00DF196D">
        <w:rPr>
          <w:rFonts w:ascii="仿宋" w:eastAsia="仿宋" w:hAnsi="仿宋" w:hint="eastAsia"/>
          <w:bCs/>
          <w:spacing w:val="-4"/>
          <w:sz w:val="32"/>
          <w:szCs w:val="32"/>
        </w:rPr>
        <w:t>经济性：</w:t>
      </w:r>
      <w:r w:rsidR="008267EE" w:rsidRPr="008267EE">
        <w:rPr>
          <w:rFonts w:ascii="仿宋" w:eastAsia="仿宋" w:hAnsi="仿宋" w:hint="eastAsia"/>
          <w:bCs/>
          <w:spacing w:val="-4"/>
          <w:sz w:val="32"/>
          <w:szCs w:val="32"/>
        </w:rPr>
        <w:t>年度偿付代建项目资金总额30310万元</w:t>
      </w:r>
      <w:r w:rsidR="008267EE">
        <w:rPr>
          <w:rFonts w:ascii="仿宋" w:eastAsia="仿宋" w:hAnsi="仿宋" w:hint="eastAsia"/>
          <w:bCs/>
          <w:spacing w:val="-4"/>
          <w:sz w:val="32"/>
          <w:szCs w:val="32"/>
        </w:rPr>
        <w:t>，显著</w:t>
      </w:r>
      <w:r w:rsidR="008267EE" w:rsidRPr="008267EE">
        <w:rPr>
          <w:rFonts w:ascii="仿宋" w:eastAsia="仿宋" w:hAnsi="仿宋" w:hint="eastAsia"/>
          <w:bCs/>
          <w:spacing w:val="-4"/>
          <w:sz w:val="32"/>
          <w:szCs w:val="32"/>
        </w:rPr>
        <w:t>推进开发区建设发展</w:t>
      </w:r>
      <w:r w:rsidRPr="00DF196D">
        <w:rPr>
          <w:rFonts w:ascii="仿宋" w:eastAsia="仿宋" w:hAnsi="仿宋" w:hint="eastAsia"/>
          <w:bCs/>
          <w:spacing w:val="-4"/>
          <w:sz w:val="32"/>
          <w:szCs w:val="32"/>
        </w:rPr>
        <w:t>。</w:t>
      </w:r>
    </w:p>
    <w:p w:rsidR="0019536B" w:rsidRPr="00DF196D" w:rsidRDefault="0019536B" w:rsidP="0019536B">
      <w:pPr>
        <w:adjustRightInd w:val="0"/>
        <w:snapToGrid w:val="0"/>
        <w:spacing w:line="560" w:lineRule="exact"/>
        <w:ind w:firstLineChars="200" w:firstLine="624"/>
        <w:rPr>
          <w:rFonts w:ascii="仿宋" w:eastAsia="仿宋" w:hAnsi="仿宋"/>
          <w:bCs/>
          <w:spacing w:val="-4"/>
          <w:sz w:val="32"/>
          <w:szCs w:val="32"/>
        </w:rPr>
      </w:pPr>
      <w:r w:rsidRPr="00DF196D">
        <w:rPr>
          <w:rFonts w:ascii="仿宋" w:eastAsia="仿宋" w:hAnsi="仿宋" w:hint="eastAsia"/>
          <w:bCs/>
          <w:spacing w:val="-4"/>
          <w:sz w:val="32"/>
          <w:szCs w:val="32"/>
        </w:rPr>
        <w:t>效率性：</w:t>
      </w:r>
      <w:r w:rsidR="008267EE" w:rsidRPr="008267EE">
        <w:rPr>
          <w:rFonts w:ascii="仿宋" w:eastAsia="仿宋" w:hAnsi="仿宋" w:hint="eastAsia"/>
          <w:bCs/>
          <w:spacing w:val="-4"/>
          <w:sz w:val="32"/>
          <w:szCs w:val="32"/>
        </w:rPr>
        <w:t>项目资金支付及时率</w:t>
      </w:r>
      <w:r w:rsidR="008267EE">
        <w:rPr>
          <w:rFonts w:ascii="仿宋" w:eastAsia="仿宋" w:hAnsi="仿宋" w:hint="eastAsia"/>
          <w:bCs/>
          <w:spacing w:val="-4"/>
          <w:sz w:val="32"/>
          <w:szCs w:val="32"/>
        </w:rPr>
        <w:t>100%，</w:t>
      </w:r>
      <w:r w:rsidR="008267EE" w:rsidRPr="008267EE">
        <w:rPr>
          <w:rFonts w:ascii="仿宋" w:eastAsia="仿宋" w:hAnsi="仿宋" w:hint="eastAsia"/>
          <w:bCs/>
          <w:spacing w:val="-4"/>
          <w:sz w:val="32"/>
          <w:szCs w:val="32"/>
        </w:rPr>
        <w:t>代建</w:t>
      </w:r>
      <w:bookmarkStart w:id="18" w:name="_GoBack"/>
      <w:bookmarkEnd w:id="18"/>
      <w:r w:rsidR="008267EE" w:rsidRPr="008267EE">
        <w:rPr>
          <w:rFonts w:ascii="仿宋" w:eastAsia="仿宋" w:hAnsi="仿宋" w:hint="eastAsia"/>
          <w:bCs/>
          <w:spacing w:val="-4"/>
          <w:sz w:val="32"/>
          <w:szCs w:val="32"/>
        </w:rPr>
        <w:t>项目验收合格率</w:t>
      </w:r>
      <w:r w:rsidR="008267EE">
        <w:rPr>
          <w:rFonts w:ascii="仿宋" w:eastAsia="仿宋" w:hAnsi="仿宋" w:hint="eastAsia"/>
          <w:bCs/>
          <w:spacing w:val="-4"/>
          <w:sz w:val="32"/>
          <w:szCs w:val="32"/>
        </w:rPr>
        <w:lastRenderedPageBreak/>
        <w:t>100%，</w:t>
      </w:r>
      <w:r w:rsidR="008267EE" w:rsidRPr="008267EE">
        <w:rPr>
          <w:rFonts w:ascii="仿宋" w:eastAsia="仿宋" w:hAnsi="仿宋" w:hint="eastAsia"/>
          <w:bCs/>
          <w:spacing w:val="-4"/>
          <w:sz w:val="32"/>
          <w:szCs w:val="32"/>
        </w:rPr>
        <w:t>项目资金执行率</w:t>
      </w:r>
      <w:r w:rsidR="008267EE">
        <w:rPr>
          <w:rFonts w:ascii="仿宋" w:eastAsia="仿宋" w:hAnsi="仿宋" w:hint="eastAsia"/>
          <w:bCs/>
          <w:spacing w:val="-4"/>
          <w:sz w:val="32"/>
          <w:szCs w:val="32"/>
        </w:rPr>
        <w:t>100%</w:t>
      </w:r>
      <w:r w:rsidRPr="00DF196D">
        <w:rPr>
          <w:rFonts w:ascii="仿宋" w:eastAsia="仿宋" w:hAnsi="仿宋" w:hint="eastAsia"/>
          <w:bCs/>
          <w:spacing w:val="-4"/>
          <w:sz w:val="32"/>
          <w:szCs w:val="32"/>
        </w:rPr>
        <w:t>。</w:t>
      </w:r>
    </w:p>
    <w:p w:rsidR="0019536B" w:rsidRPr="00DF196D" w:rsidRDefault="0019536B" w:rsidP="0019536B">
      <w:pPr>
        <w:adjustRightInd w:val="0"/>
        <w:snapToGrid w:val="0"/>
        <w:spacing w:line="560" w:lineRule="exact"/>
        <w:ind w:firstLineChars="200" w:firstLine="624"/>
        <w:rPr>
          <w:rFonts w:ascii="仿宋" w:eastAsia="仿宋" w:hAnsi="仿宋"/>
          <w:bCs/>
          <w:spacing w:val="-4"/>
          <w:sz w:val="32"/>
          <w:szCs w:val="32"/>
        </w:rPr>
      </w:pPr>
      <w:r w:rsidRPr="00DF196D">
        <w:rPr>
          <w:rFonts w:ascii="仿宋" w:eastAsia="仿宋" w:hAnsi="仿宋" w:hint="eastAsia"/>
          <w:bCs/>
          <w:spacing w:val="-4"/>
          <w:sz w:val="32"/>
          <w:szCs w:val="32"/>
        </w:rPr>
        <w:t>效益性：</w:t>
      </w:r>
      <w:r w:rsidR="008267EE">
        <w:rPr>
          <w:rFonts w:ascii="仿宋" w:eastAsia="仿宋" w:hAnsi="仿宋" w:hint="eastAsia"/>
          <w:bCs/>
          <w:spacing w:val="-4"/>
          <w:sz w:val="32"/>
          <w:szCs w:val="32"/>
        </w:rPr>
        <w:t>明显</w:t>
      </w:r>
      <w:r w:rsidR="008267EE" w:rsidRPr="008267EE">
        <w:rPr>
          <w:rFonts w:ascii="仿宋" w:eastAsia="仿宋" w:hAnsi="仿宋" w:hint="eastAsia"/>
          <w:bCs/>
          <w:spacing w:val="-4"/>
          <w:sz w:val="32"/>
          <w:szCs w:val="32"/>
        </w:rPr>
        <w:t>降低国有企业债务风险</w:t>
      </w:r>
      <w:r w:rsidR="008267EE">
        <w:rPr>
          <w:rFonts w:ascii="仿宋" w:eastAsia="仿宋" w:hAnsi="仿宋" w:hint="eastAsia"/>
          <w:bCs/>
          <w:spacing w:val="-4"/>
          <w:sz w:val="32"/>
          <w:szCs w:val="32"/>
        </w:rPr>
        <w:t>，有效提升</w:t>
      </w:r>
      <w:r w:rsidR="008267EE" w:rsidRPr="008267EE">
        <w:rPr>
          <w:rFonts w:ascii="仿宋" w:eastAsia="仿宋" w:hAnsi="仿宋" w:hint="eastAsia"/>
          <w:bCs/>
          <w:spacing w:val="-4"/>
          <w:sz w:val="32"/>
          <w:szCs w:val="32"/>
        </w:rPr>
        <w:t>企业信用</w:t>
      </w:r>
      <w:r w:rsidR="008267EE">
        <w:rPr>
          <w:rFonts w:ascii="仿宋" w:eastAsia="仿宋" w:hAnsi="仿宋" w:hint="eastAsia"/>
          <w:bCs/>
          <w:spacing w:val="-4"/>
          <w:sz w:val="32"/>
          <w:szCs w:val="32"/>
        </w:rPr>
        <w:t>，明显</w:t>
      </w:r>
      <w:r w:rsidR="008267EE" w:rsidRPr="008267EE">
        <w:rPr>
          <w:rFonts w:ascii="仿宋" w:eastAsia="仿宋" w:hAnsi="仿宋" w:hint="eastAsia"/>
          <w:bCs/>
          <w:spacing w:val="-4"/>
          <w:sz w:val="32"/>
          <w:szCs w:val="32"/>
        </w:rPr>
        <w:t>降低企业经济负担</w:t>
      </w:r>
      <w:r w:rsidR="008267EE">
        <w:rPr>
          <w:rFonts w:ascii="仿宋" w:eastAsia="仿宋" w:hAnsi="仿宋" w:hint="eastAsia"/>
          <w:bCs/>
          <w:spacing w:val="-4"/>
          <w:sz w:val="32"/>
          <w:szCs w:val="32"/>
        </w:rPr>
        <w:t>，</w:t>
      </w:r>
      <w:r w:rsidR="008267EE" w:rsidRPr="008267EE">
        <w:rPr>
          <w:rFonts w:ascii="仿宋" w:eastAsia="仿宋" w:hAnsi="仿宋" w:hint="eastAsia"/>
          <w:bCs/>
          <w:spacing w:val="-4"/>
          <w:sz w:val="32"/>
          <w:szCs w:val="32"/>
        </w:rPr>
        <w:t>维持本级政府良好信誉</w:t>
      </w:r>
      <w:bookmarkEnd w:id="15"/>
      <w:r>
        <w:rPr>
          <w:rFonts w:ascii="仿宋" w:eastAsia="仿宋" w:hAnsi="仿宋" w:hint="eastAsia"/>
          <w:bCs/>
          <w:spacing w:val="-4"/>
          <w:sz w:val="32"/>
          <w:szCs w:val="32"/>
        </w:rPr>
        <w:t>。</w:t>
      </w:r>
      <w:bookmarkEnd w:id="16"/>
    </w:p>
    <w:bookmarkEnd w:id="13"/>
    <w:p w:rsidR="00FB1E2F" w:rsidRDefault="00211EFB">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FB1E2F" w:rsidRDefault="00211EFB">
      <w:pPr>
        <w:spacing w:line="540" w:lineRule="exact"/>
        <w:ind w:firstLineChars="181" w:firstLine="565"/>
        <w:rPr>
          <w:rFonts w:ascii="仿宋" w:eastAsia="仿宋" w:hAnsi="仿宋"/>
          <w:spacing w:val="-4"/>
          <w:sz w:val="32"/>
          <w:szCs w:val="32"/>
        </w:rPr>
      </w:pPr>
      <w:r>
        <w:rPr>
          <w:rFonts w:ascii="仿宋" w:eastAsia="仿宋" w:hAnsi="仿宋" w:hint="eastAsia"/>
          <w:spacing w:val="-4"/>
          <w:sz w:val="32"/>
          <w:szCs w:val="32"/>
        </w:rPr>
        <w:t>无。</w:t>
      </w:r>
    </w:p>
    <w:p w:rsidR="00FB1E2F" w:rsidRDefault="00211EFB">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五、其他需要说明的问题</w:t>
      </w:r>
    </w:p>
    <w:p w:rsidR="00FB1E2F" w:rsidRDefault="00211EFB">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（一）后续工作计划</w:t>
      </w:r>
    </w:p>
    <w:p w:rsidR="00FB1E2F" w:rsidRDefault="00211EFB">
      <w:pPr>
        <w:spacing w:line="540" w:lineRule="exact"/>
        <w:ind w:firstLineChars="181" w:firstLine="565"/>
        <w:rPr>
          <w:rFonts w:ascii="楷体" w:eastAsia="楷体" w:hAnsi="楷体"/>
          <w:bCs/>
          <w:spacing w:val="-4"/>
          <w:sz w:val="32"/>
          <w:szCs w:val="32"/>
        </w:rPr>
      </w:pPr>
      <w:r>
        <w:rPr>
          <w:rFonts w:ascii="楷体" w:eastAsia="楷体" w:hAnsi="楷体" w:hint="eastAsia"/>
          <w:bCs/>
          <w:spacing w:val="-4"/>
          <w:sz w:val="32"/>
          <w:szCs w:val="32"/>
        </w:rPr>
        <w:t>无。</w:t>
      </w:r>
    </w:p>
    <w:p w:rsidR="00FB1E2F" w:rsidRDefault="00211EFB">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FB1E2F" w:rsidRDefault="00211EFB">
      <w:pPr>
        <w:spacing w:line="540" w:lineRule="exact"/>
        <w:ind w:firstLineChars="181" w:firstLine="565"/>
        <w:rPr>
          <w:rFonts w:ascii="仿宋_GB2312" w:eastAsia="仿宋_GB2312"/>
          <w:spacing w:val="-4"/>
          <w:sz w:val="32"/>
          <w:szCs w:val="32"/>
        </w:rPr>
      </w:pPr>
      <w:r>
        <w:rPr>
          <w:rFonts w:ascii="仿宋_GB2312" w:eastAsia="仿宋_GB2312" w:hint="eastAsia"/>
          <w:spacing w:val="-4"/>
          <w:sz w:val="32"/>
          <w:szCs w:val="32"/>
        </w:rPr>
        <w:t>按照大喀什战略，积极筹措资金支持</w:t>
      </w:r>
      <w:r>
        <w:rPr>
          <w:rFonts w:ascii="仿宋_GB2312" w:eastAsia="仿宋_GB2312" w:hint="eastAsia"/>
          <w:spacing w:val="-4"/>
          <w:sz w:val="32"/>
          <w:szCs w:val="32"/>
        </w:rPr>
        <w:t>基础设施</w:t>
      </w:r>
      <w:r>
        <w:rPr>
          <w:rFonts w:ascii="仿宋_GB2312" w:eastAsia="仿宋_GB2312" w:hint="eastAsia"/>
          <w:spacing w:val="-4"/>
          <w:sz w:val="32"/>
          <w:szCs w:val="32"/>
        </w:rPr>
        <w:t>建设项目，有效的发挥了三位一体的作用。但资金拨付后</w:t>
      </w:r>
      <w:r>
        <w:rPr>
          <w:rFonts w:ascii="仿宋_GB2312" w:eastAsia="仿宋_GB2312" w:hint="eastAsia"/>
          <w:spacing w:val="-4"/>
          <w:sz w:val="32"/>
          <w:szCs w:val="32"/>
        </w:rPr>
        <w:t>主要由</w:t>
      </w:r>
      <w:r>
        <w:rPr>
          <w:rFonts w:ascii="仿宋_GB2312" w:eastAsia="仿宋_GB2312" w:hint="eastAsia"/>
          <w:spacing w:val="-4"/>
          <w:sz w:val="32"/>
          <w:szCs w:val="32"/>
        </w:rPr>
        <w:t>喀什市</w:t>
      </w:r>
      <w:r>
        <w:rPr>
          <w:rFonts w:ascii="仿宋_GB2312" w:eastAsia="仿宋_GB2312" w:hint="eastAsia"/>
          <w:spacing w:val="-4"/>
          <w:sz w:val="32"/>
          <w:szCs w:val="32"/>
        </w:rPr>
        <w:t>城投公司</w:t>
      </w:r>
      <w:r>
        <w:rPr>
          <w:rFonts w:ascii="仿宋_GB2312" w:eastAsia="仿宋_GB2312" w:hint="eastAsia"/>
          <w:spacing w:val="-4"/>
          <w:sz w:val="32"/>
          <w:szCs w:val="32"/>
        </w:rPr>
        <w:t>的</w:t>
      </w:r>
      <w:r>
        <w:rPr>
          <w:rFonts w:ascii="仿宋_GB2312" w:eastAsia="仿宋_GB2312" w:hint="eastAsia"/>
          <w:spacing w:val="-4"/>
          <w:sz w:val="32"/>
          <w:szCs w:val="32"/>
        </w:rPr>
        <w:t>使用</w:t>
      </w:r>
      <w:r>
        <w:rPr>
          <w:rFonts w:ascii="仿宋_GB2312" w:eastAsia="仿宋_GB2312" w:hint="eastAsia"/>
          <w:spacing w:val="-4"/>
          <w:sz w:val="32"/>
          <w:szCs w:val="32"/>
        </w:rPr>
        <w:t>管理，未跟踪资金使用情况。</w:t>
      </w:r>
      <w:r>
        <w:rPr>
          <w:rFonts w:ascii="仿宋_GB2312" w:eastAsia="仿宋_GB2312" w:hint="eastAsia"/>
          <w:spacing w:val="-4"/>
          <w:sz w:val="32"/>
          <w:szCs w:val="32"/>
        </w:rPr>
        <w:t>建议</w:t>
      </w:r>
      <w:r>
        <w:rPr>
          <w:rFonts w:ascii="仿宋_GB2312" w:eastAsia="仿宋_GB2312" w:hint="eastAsia"/>
          <w:spacing w:val="-4"/>
          <w:sz w:val="32"/>
          <w:szCs w:val="32"/>
        </w:rPr>
        <w:t>今后对资金的拨付和使用应加强管理。</w:t>
      </w:r>
    </w:p>
    <w:p w:rsidR="00FB1E2F" w:rsidRDefault="00211EFB">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（三）其他</w:t>
      </w:r>
    </w:p>
    <w:p w:rsidR="00FB1E2F" w:rsidRDefault="00211EFB">
      <w:pPr>
        <w:spacing w:line="540" w:lineRule="exact"/>
        <w:ind w:firstLineChars="181" w:firstLine="565"/>
        <w:rPr>
          <w:rFonts w:ascii="楷体" w:eastAsia="楷体" w:hAnsi="楷体"/>
          <w:bCs/>
          <w:spacing w:val="-4"/>
          <w:sz w:val="32"/>
          <w:szCs w:val="32"/>
        </w:rPr>
      </w:pPr>
      <w:r>
        <w:rPr>
          <w:rFonts w:ascii="楷体" w:eastAsia="楷体" w:hAnsi="楷体" w:hint="eastAsia"/>
          <w:bCs/>
          <w:spacing w:val="-4"/>
          <w:sz w:val="32"/>
          <w:szCs w:val="32"/>
        </w:rPr>
        <w:t>无。</w:t>
      </w:r>
    </w:p>
    <w:p w:rsidR="00FB1E2F" w:rsidRDefault="00211EFB">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六、项目评价工作情况</w:t>
      </w:r>
    </w:p>
    <w:p w:rsidR="00FB1E2F" w:rsidRDefault="00211EFB">
      <w:pPr>
        <w:ind w:firstLineChars="200" w:firstLine="624"/>
        <w:rPr>
          <w:rFonts w:ascii="仿宋_GB2312" w:eastAsia="仿宋_GB2312"/>
          <w:spacing w:val="-4"/>
          <w:sz w:val="32"/>
          <w:szCs w:val="32"/>
        </w:rPr>
      </w:pPr>
      <w:r>
        <w:rPr>
          <w:rFonts w:ascii="仿宋_GB2312" w:eastAsia="仿宋_GB2312" w:hint="eastAsia"/>
          <w:spacing w:val="-4"/>
          <w:sz w:val="32"/>
          <w:szCs w:val="32"/>
        </w:rPr>
        <w:t>2018</w:t>
      </w:r>
      <w:r>
        <w:rPr>
          <w:rFonts w:ascii="仿宋_GB2312" w:eastAsia="仿宋_GB2312" w:hint="eastAsia"/>
          <w:spacing w:val="-4"/>
          <w:sz w:val="32"/>
          <w:szCs w:val="32"/>
        </w:rPr>
        <w:t>年</w:t>
      </w:r>
      <w:r>
        <w:rPr>
          <w:rFonts w:ascii="仿宋_GB2312" w:eastAsia="仿宋_GB2312" w:hint="eastAsia"/>
          <w:spacing w:val="-4"/>
          <w:sz w:val="32"/>
          <w:szCs w:val="32"/>
        </w:rPr>
        <w:t>7</w:t>
      </w:r>
      <w:r>
        <w:rPr>
          <w:rFonts w:ascii="仿宋_GB2312" w:eastAsia="仿宋_GB2312" w:hint="eastAsia"/>
          <w:spacing w:val="-4"/>
          <w:sz w:val="32"/>
          <w:szCs w:val="32"/>
        </w:rPr>
        <w:t>月前</w:t>
      </w:r>
      <w:r>
        <w:rPr>
          <w:rFonts w:ascii="仿宋_GB2312" w:eastAsia="仿宋_GB2312" w:hint="eastAsia"/>
          <w:spacing w:val="-4"/>
          <w:sz w:val="32"/>
          <w:szCs w:val="32"/>
        </w:rPr>
        <w:t>偿付代建费用</w:t>
      </w:r>
      <w:r>
        <w:rPr>
          <w:rFonts w:ascii="仿宋_GB2312" w:eastAsia="仿宋_GB2312" w:hint="eastAsia"/>
          <w:spacing w:val="-4"/>
          <w:sz w:val="32"/>
          <w:szCs w:val="32"/>
        </w:rPr>
        <w:t>30310</w:t>
      </w:r>
      <w:r>
        <w:rPr>
          <w:rFonts w:ascii="仿宋_GB2312" w:eastAsia="仿宋_GB2312" w:hint="eastAsia"/>
          <w:spacing w:val="-4"/>
          <w:sz w:val="32"/>
          <w:szCs w:val="32"/>
        </w:rPr>
        <w:t>万元，有效的缓解了企业的负债压力，显著降低企业债务风险</w:t>
      </w:r>
      <w:r>
        <w:rPr>
          <w:rFonts w:ascii="仿宋_GB2312" w:eastAsia="仿宋_GB2312" w:hint="eastAsia"/>
          <w:spacing w:val="-4"/>
          <w:sz w:val="32"/>
          <w:szCs w:val="32"/>
        </w:rPr>
        <w:t>。确保了代建</w:t>
      </w:r>
      <w:r>
        <w:rPr>
          <w:rFonts w:ascii="仿宋_GB2312" w:eastAsia="仿宋_GB2312" w:hint="eastAsia"/>
          <w:spacing w:val="-4"/>
          <w:sz w:val="32"/>
          <w:szCs w:val="32"/>
        </w:rPr>
        <w:t>7</w:t>
      </w:r>
      <w:r>
        <w:rPr>
          <w:rFonts w:ascii="仿宋_GB2312" w:eastAsia="仿宋_GB2312" w:hint="eastAsia"/>
          <w:spacing w:val="-4"/>
          <w:sz w:val="32"/>
          <w:szCs w:val="32"/>
        </w:rPr>
        <w:t>个项目按期完工、验收。</w:t>
      </w:r>
    </w:p>
    <w:p w:rsidR="00FB1E2F" w:rsidRDefault="00211EFB">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七、附表</w:t>
      </w:r>
    </w:p>
    <w:p w:rsidR="00FB1E2F" w:rsidRDefault="00211EFB">
      <w:pPr>
        <w:spacing w:line="540" w:lineRule="exact"/>
        <w:ind w:firstLine="567"/>
        <w:rPr>
          <w:rStyle w:val="ad"/>
          <w:rFonts w:ascii="仿宋" w:eastAsia="仿宋" w:hAnsi="仿宋"/>
          <w:b w:val="0"/>
          <w:spacing w:val="-4"/>
          <w:sz w:val="32"/>
          <w:szCs w:val="32"/>
        </w:rPr>
      </w:pPr>
      <w:r>
        <w:rPr>
          <w:rStyle w:val="ad"/>
          <w:rFonts w:ascii="仿宋" w:eastAsia="仿宋" w:hAnsi="仿宋" w:hint="eastAsia"/>
          <w:b w:val="0"/>
          <w:spacing w:val="-4"/>
          <w:sz w:val="32"/>
          <w:szCs w:val="32"/>
        </w:rPr>
        <w:t>《自治区财政项目支出绩效自评表》</w:t>
      </w:r>
    </w:p>
    <w:p w:rsidR="00FB1E2F" w:rsidRDefault="00FB1E2F">
      <w:pPr>
        <w:spacing w:line="540" w:lineRule="exact"/>
        <w:ind w:firstLine="567"/>
        <w:rPr>
          <w:rStyle w:val="ad"/>
          <w:rFonts w:ascii="仿宋" w:eastAsia="仿宋" w:hAnsi="仿宋"/>
          <w:b w:val="0"/>
          <w:spacing w:val="-4"/>
          <w:sz w:val="32"/>
          <w:szCs w:val="32"/>
        </w:rPr>
      </w:pPr>
    </w:p>
    <w:p w:rsidR="00FB1E2F" w:rsidRDefault="00FB1E2F">
      <w:pPr>
        <w:spacing w:line="540" w:lineRule="exact"/>
        <w:ind w:firstLine="567"/>
        <w:rPr>
          <w:rStyle w:val="ad"/>
          <w:rFonts w:ascii="仿宋" w:eastAsia="仿宋" w:hAnsi="仿宋"/>
          <w:b w:val="0"/>
          <w:spacing w:val="-4"/>
          <w:sz w:val="32"/>
          <w:szCs w:val="32"/>
        </w:rPr>
      </w:pPr>
    </w:p>
    <w:p w:rsidR="00FB1E2F" w:rsidRDefault="00FB1E2F">
      <w:pPr>
        <w:spacing w:line="540" w:lineRule="exact"/>
        <w:ind w:firstLine="567"/>
        <w:rPr>
          <w:rStyle w:val="ad"/>
          <w:rFonts w:ascii="仿宋" w:eastAsia="仿宋" w:hAnsi="仿宋"/>
          <w:b w:val="0"/>
          <w:spacing w:val="-4"/>
          <w:sz w:val="32"/>
          <w:szCs w:val="32"/>
        </w:rPr>
      </w:pPr>
    </w:p>
    <w:p w:rsidR="00FB1E2F" w:rsidRDefault="00FB1E2F">
      <w:pPr>
        <w:spacing w:line="540" w:lineRule="exact"/>
        <w:ind w:firstLine="567"/>
        <w:rPr>
          <w:rStyle w:val="ad"/>
          <w:rFonts w:ascii="仿宋" w:eastAsia="仿宋" w:hAnsi="仿宋"/>
          <w:b w:val="0"/>
          <w:spacing w:val="-4"/>
          <w:sz w:val="32"/>
          <w:szCs w:val="32"/>
        </w:rPr>
      </w:pPr>
    </w:p>
    <w:p w:rsidR="00FB1E2F" w:rsidRDefault="00FB1E2F">
      <w:pPr>
        <w:spacing w:line="540" w:lineRule="exact"/>
        <w:ind w:firstLine="567"/>
        <w:rPr>
          <w:rStyle w:val="ad"/>
          <w:rFonts w:ascii="仿宋" w:eastAsia="仿宋" w:hAnsi="仿宋"/>
          <w:b w:val="0"/>
          <w:spacing w:val="-4"/>
          <w:sz w:val="32"/>
          <w:szCs w:val="32"/>
        </w:rPr>
      </w:pPr>
    </w:p>
    <w:p w:rsidR="00FB1E2F" w:rsidRDefault="00FB1E2F">
      <w:pPr>
        <w:spacing w:line="540" w:lineRule="exact"/>
        <w:ind w:firstLine="567"/>
        <w:rPr>
          <w:rStyle w:val="ad"/>
          <w:rFonts w:ascii="仿宋" w:eastAsia="仿宋" w:hAnsi="仿宋"/>
          <w:b w:val="0"/>
          <w:spacing w:val="-4"/>
          <w:sz w:val="32"/>
          <w:szCs w:val="32"/>
        </w:rPr>
      </w:pPr>
    </w:p>
    <w:p w:rsidR="00FB1E2F" w:rsidRDefault="00FB1E2F">
      <w:pPr>
        <w:spacing w:line="540" w:lineRule="exact"/>
        <w:ind w:firstLine="567"/>
        <w:rPr>
          <w:rStyle w:val="ad"/>
          <w:rFonts w:ascii="仿宋" w:eastAsia="仿宋" w:hAnsi="仿宋"/>
          <w:b w:val="0"/>
          <w:spacing w:val="-4"/>
          <w:sz w:val="32"/>
          <w:szCs w:val="32"/>
        </w:rPr>
      </w:pPr>
    </w:p>
    <w:p w:rsidR="00FB1E2F" w:rsidRDefault="00FB1E2F">
      <w:pPr>
        <w:spacing w:line="540" w:lineRule="exact"/>
        <w:ind w:firstLine="567"/>
        <w:rPr>
          <w:rStyle w:val="ad"/>
          <w:rFonts w:ascii="仿宋" w:eastAsia="仿宋" w:hAnsi="仿宋"/>
          <w:b w:val="0"/>
          <w:spacing w:val="-4"/>
          <w:sz w:val="32"/>
          <w:szCs w:val="32"/>
        </w:rPr>
      </w:pPr>
    </w:p>
    <w:p w:rsidR="00FB1E2F" w:rsidRDefault="00FB1E2F">
      <w:pPr>
        <w:spacing w:line="540" w:lineRule="exact"/>
        <w:ind w:firstLine="567"/>
        <w:rPr>
          <w:rStyle w:val="ad"/>
          <w:rFonts w:ascii="仿宋" w:eastAsia="仿宋" w:hAnsi="仿宋"/>
          <w:b w:val="0"/>
          <w:spacing w:val="-4"/>
          <w:sz w:val="32"/>
          <w:szCs w:val="32"/>
        </w:rPr>
      </w:pPr>
    </w:p>
    <w:p w:rsidR="00FB1E2F" w:rsidRDefault="00FB1E2F">
      <w:pPr>
        <w:spacing w:line="540" w:lineRule="exact"/>
        <w:ind w:firstLine="567"/>
        <w:rPr>
          <w:rStyle w:val="ad"/>
          <w:rFonts w:ascii="仿宋" w:eastAsia="仿宋" w:hAnsi="仿宋"/>
          <w:b w:val="0"/>
          <w:spacing w:val="-4"/>
          <w:sz w:val="32"/>
          <w:szCs w:val="32"/>
        </w:rPr>
      </w:pPr>
    </w:p>
    <w:p w:rsidR="00FB1E2F" w:rsidRDefault="00FB1E2F">
      <w:pPr>
        <w:spacing w:line="540" w:lineRule="exact"/>
        <w:ind w:firstLine="567"/>
        <w:rPr>
          <w:rStyle w:val="ad"/>
          <w:rFonts w:ascii="仿宋" w:eastAsia="仿宋" w:hAnsi="仿宋"/>
          <w:b w:val="0"/>
          <w:spacing w:val="-4"/>
          <w:sz w:val="32"/>
          <w:szCs w:val="32"/>
        </w:rPr>
      </w:pPr>
    </w:p>
    <w:p w:rsidR="00FB1E2F" w:rsidRDefault="00FB1E2F">
      <w:pPr>
        <w:spacing w:line="540" w:lineRule="exact"/>
        <w:ind w:firstLine="567"/>
        <w:rPr>
          <w:rStyle w:val="ad"/>
          <w:rFonts w:ascii="仿宋" w:eastAsia="仿宋" w:hAnsi="仿宋"/>
          <w:b w:val="0"/>
          <w:spacing w:val="-4"/>
          <w:sz w:val="32"/>
          <w:szCs w:val="32"/>
        </w:rPr>
      </w:pPr>
    </w:p>
    <w:sectPr w:rsidR="00FB1E2F">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11EFB" w:rsidRDefault="00211EFB">
      <w:r>
        <w:separator/>
      </w:r>
    </w:p>
  </w:endnote>
  <w:endnote w:type="continuationSeparator" w:id="0">
    <w:p w:rsidR="00211EFB" w:rsidRDefault="00211E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Microsoft YaHei UI"/>
    <w:charset w:val="86"/>
    <w:family w:val="script"/>
    <w:pitch w:val="default"/>
    <w:sig w:usb0="00000000" w:usb1="080E0000" w:usb2="00000010" w:usb3="00000000" w:csb0="00040000" w:csb1="00000000"/>
  </w:font>
  <w:font w:name="仿宋_GB2312">
    <w:altName w:val="仿宋"/>
    <w:charset w:val="86"/>
    <w:family w:val="modern"/>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22003363"/>
    </w:sdtPr>
    <w:sdtEndPr/>
    <w:sdtContent>
      <w:p w:rsidR="00FB1E2F" w:rsidRDefault="00211EFB">
        <w:pPr>
          <w:pStyle w:val="a5"/>
          <w:jc w:val="center"/>
        </w:pPr>
        <w:r>
          <w:fldChar w:fldCharType="begin"/>
        </w:r>
        <w:r>
          <w:instrText>PAGE   \* MERGEFORMAT</w:instrText>
        </w:r>
        <w:r>
          <w:fldChar w:fldCharType="separate"/>
        </w:r>
        <w:r>
          <w:rPr>
            <w:lang w:val="zh-CN"/>
          </w:rPr>
          <w:t>5</w:t>
        </w:r>
        <w:r>
          <w:fldChar w:fldCharType="end"/>
        </w:r>
      </w:p>
    </w:sdtContent>
  </w:sdt>
  <w:p w:rsidR="00FB1E2F" w:rsidRDefault="00FB1E2F">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11EFB" w:rsidRDefault="00211EFB">
      <w:r>
        <w:separator/>
      </w:r>
    </w:p>
  </w:footnote>
  <w:footnote w:type="continuationSeparator" w:id="0">
    <w:p w:rsidR="00211EFB" w:rsidRDefault="00211EF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CA6457"/>
    <w:rsid w:val="00056465"/>
    <w:rsid w:val="00121AE4"/>
    <w:rsid w:val="00146AAD"/>
    <w:rsid w:val="0019536B"/>
    <w:rsid w:val="001B3A40"/>
    <w:rsid w:val="00211EFB"/>
    <w:rsid w:val="0036514A"/>
    <w:rsid w:val="004366A8"/>
    <w:rsid w:val="00502BA7"/>
    <w:rsid w:val="005162F1"/>
    <w:rsid w:val="00535153"/>
    <w:rsid w:val="00554F82"/>
    <w:rsid w:val="0056390D"/>
    <w:rsid w:val="005719B0"/>
    <w:rsid w:val="005D10D6"/>
    <w:rsid w:val="00607FEF"/>
    <w:rsid w:val="008267EE"/>
    <w:rsid w:val="00855E3A"/>
    <w:rsid w:val="00922CB9"/>
    <w:rsid w:val="009E5CD9"/>
    <w:rsid w:val="00A26421"/>
    <w:rsid w:val="00A4293B"/>
    <w:rsid w:val="00A67D50"/>
    <w:rsid w:val="00A8691A"/>
    <w:rsid w:val="00AC1946"/>
    <w:rsid w:val="00B40063"/>
    <w:rsid w:val="00B41F61"/>
    <w:rsid w:val="00BA46E6"/>
    <w:rsid w:val="00C34B62"/>
    <w:rsid w:val="00C56C72"/>
    <w:rsid w:val="00CA6457"/>
    <w:rsid w:val="00CB2D53"/>
    <w:rsid w:val="00D17F2E"/>
    <w:rsid w:val="00D30354"/>
    <w:rsid w:val="00DF42A0"/>
    <w:rsid w:val="00E007CA"/>
    <w:rsid w:val="00E769FE"/>
    <w:rsid w:val="00EA2CBE"/>
    <w:rsid w:val="00F32FEE"/>
    <w:rsid w:val="00FB10BB"/>
    <w:rsid w:val="00FB1E2F"/>
    <w:rsid w:val="017D4E48"/>
    <w:rsid w:val="20125B73"/>
    <w:rsid w:val="33BD1D07"/>
    <w:rsid w:val="4D8C4A45"/>
    <w:rsid w:val="6C796BF4"/>
    <w:rsid w:val="70FB3B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C9E9F"/>
  <w15:docId w15:val="{82F957F7-60BA-40DD-A2DE-659494A6C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customStyle="1" w:styleId="11">
    <w:name w:val="无间隔1"/>
    <w:basedOn w:val="a"/>
    <w:uiPriority w:val="1"/>
    <w:qFormat/>
    <w:pPr>
      <w:widowControl/>
      <w:jc w:val="left"/>
    </w:pPr>
    <w:rPr>
      <w:rFonts w:asciiTheme="minorHAnsi" w:eastAsiaTheme="minorEastAsia" w:hAnsiTheme="minorHAnsi"/>
      <w:kern w:val="0"/>
      <w:sz w:val="24"/>
      <w:szCs w:val="32"/>
      <w:lang w:eastAsia="en-US" w:bidi="en-US"/>
    </w:rPr>
  </w:style>
  <w:style w:type="paragraph" w:customStyle="1" w:styleId="12">
    <w:name w:val="列表段落1"/>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customStyle="1" w:styleId="13">
    <w:name w:val="引用1"/>
    <w:basedOn w:val="a"/>
    <w:next w:val="a"/>
    <w:link w:val="Char"/>
    <w:uiPriority w:val="29"/>
    <w:qFormat/>
    <w:pPr>
      <w:widowControl/>
      <w:jc w:val="left"/>
    </w:pPr>
    <w:rPr>
      <w:rFonts w:asciiTheme="minorHAnsi" w:eastAsiaTheme="minorEastAsia" w:hAnsiTheme="minorHAnsi"/>
      <w:i/>
      <w:kern w:val="0"/>
      <w:sz w:val="24"/>
    </w:rPr>
  </w:style>
  <w:style w:type="character" w:customStyle="1" w:styleId="Char">
    <w:name w:val="引用 Char"/>
    <w:basedOn w:val="a0"/>
    <w:link w:val="13"/>
    <w:uiPriority w:val="29"/>
    <w:qFormat/>
    <w:rPr>
      <w:i/>
      <w:sz w:val="24"/>
      <w:szCs w:val="24"/>
    </w:rPr>
  </w:style>
  <w:style w:type="paragraph" w:customStyle="1" w:styleId="14">
    <w:name w:val="明显引用1"/>
    <w:basedOn w:val="a"/>
    <w:next w:val="a"/>
    <w:link w:val="Char0"/>
    <w:uiPriority w:val="30"/>
    <w:qFormat/>
    <w:pPr>
      <w:widowControl/>
      <w:ind w:left="720" w:right="720"/>
      <w:jc w:val="left"/>
    </w:pPr>
    <w:rPr>
      <w:rFonts w:asciiTheme="minorHAnsi" w:eastAsiaTheme="minorEastAsia" w:hAnsiTheme="minorHAnsi"/>
      <w:b/>
      <w:i/>
      <w:kern w:val="0"/>
      <w:sz w:val="24"/>
      <w:szCs w:val="22"/>
    </w:rPr>
  </w:style>
  <w:style w:type="character" w:customStyle="1" w:styleId="Char0">
    <w:name w:val="明显引用 Char"/>
    <w:basedOn w:val="a0"/>
    <w:link w:val="14"/>
    <w:uiPriority w:val="30"/>
    <w:qFormat/>
    <w:rPr>
      <w:b/>
      <w:i/>
      <w:sz w:val="24"/>
    </w:rPr>
  </w:style>
  <w:style w:type="character" w:customStyle="1" w:styleId="15">
    <w:name w:val="不明显强调1"/>
    <w:uiPriority w:val="19"/>
    <w:qFormat/>
    <w:rPr>
      <w:i/>
      <w:color w:val="5A5A5A" w:themeColor="text1" w:themeTint="A5"/>
    </w:rPr>
  </w:style>
  <w:style w:type="character" w:customStyle="1" w:styleId="16">
    <w:name w:val="明显强调1"/>
    <w:basedOn w:val="a0"/>
    <w:uiPriority w:val="21"/>
    <w:qFormat/>
    <w:rPr>
      <w:b/>
      <w:i/>
      <w:sz w:val="24"/>
      <w:szCs w:val="24"/>
      <w:u w:val="single"/>
    </w:rPr>
  </w:style>
  <w:style w:type="character" w:customStyle="1" w:styleId="17">
    <w:name w:val="不明显参考1"/>
    <w:basedOn w:val="a0"/>
    <w:uiPriority w:val="31"/>
    <w:qFormat/>
    <w:rPr>
      <w:sz w:val="24"/>
      <w:szCs w:val="24"/>
      <w:u w:val="single"/>
    </w:rPr>
  </w:style>
  <w:style w:type="character" w:customStyle="1" w:styleId="18">
    <w:name w:val="明显参考1"/>
    <w:basedOn w:val="a0"/>
    <w:uiPriority w:val="32"/>
    <w:qFormat/>
    <w:rPr>
      <w:b/>
      <w:sz w:val="24"/>
      <w:u w:val="single"/>
    </w:rPr>
  </w:style>
  <w:style w:type="character" w:customStyle="1" w:styleId="19">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qFormat/>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5</Pages>
  <Words>226</Words>
  <Characters>1291</Characters>
  <Application>Microsoft Office Word</Application>
  <DocSecurity>0</DocSecurity>
  <Lines>10</Lines>
  <Paragraphs>3</Paragraphs>
  <ScaleCrop>false</ScaleCrop>
  <Company/>
  <LinksUpToDate>false</LinksUpToDate>
  <CharactersWithSpaces>1514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阿扎提 古丽</cp:lastModifiedBy>
  <cp:revision>19</cp:revision>
  <cp:lastPrinted>2018-12-31T10:56:00Z</cp:lastPrinted>
  <dcterms:created xsi:type="dcterms:W3CDTF">2018-08-15T02:06:00Z</dcterms:created>
  <dcterms:modified xsi:type="dcterms:W3CDTF">2019-10-19T18:25:00Z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